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A5" w:rsidRPr="00F65759" w:rsidRDefault="00AA4CA5">
      <w:pPr>
        <w:rPr>
          <w:rFonts w:ascii="Segoe UI" w:hAnsi="Segoe UI" w:cs="Segoe UI"/>
        </w:rPr>
      </w:pPr>
    </w:p>
    <w:p w:rsidR="00AA4CA5" w:rsidRPr="001D3FA8" w:rsidRDefault="00A76FC9">
      <w:pPr>
        <w:rPr>
          <w:rFonts w:ascii="Segoe UI" w:hAnsi="Segoe UI" w:cs="Segoe UI"/>
          <w:b/>
          <w:color w:val="C00000"/>
          <w:sz w:val="72"/>
          <w:szCs w:val="72"/>
        </w:rPr>
      </w:pPr>
      <w:r>
        <w:rPr>
          <w:rFonts w:ascii="Segoe UI" w:hAnsi="Segoe UI" w:cs="Segoe UI"/>
          <w:b/>
          <w:color w:val="C00000"/>
          <w:sz w:val="72"/>
          <w:szCs w:val="72"/>
        </w:rPr>
        <w:t>Human Trafficking</w:t>
      </w:r>
      <w:r>
        <w:rPr>
          <w:rFonts w:ascii="Segoe UI" w:hAnsi="Segoe UI" w:cs="Segoe UI"/>
          <w:b/>
          <w:color w:val="C00000"/>
          <w:sz w:val="72"/>
          <w:szCs w:val="72"/>
        </w:rPr>
        <w:br/>
      </w:r>
      <w:proofErr w:type="spellStart"/>
      <w:r w:rsidRPr="00A76FC9">
        <w:rPr>
          <w:rFonts w:ascii="Segoe UI" w:hAnsi="Segoe UI" w:cs="Segoe UI"/>
          <w:b/>
          <w:color w:val="C00000"/>
          <w:sz w:val="48"/>
          <w:szCs w:val="48"/>
        </w:rPr>
        <w:t>Labour</w:t>
      </w:r>
      <w:proofErr w:type="spellEnd"/>
      <w:r w:rsidRPr="00A76FC9">
        <w:rPr>
          <w:rFonts w:ascii="Segoe UI" w:hAnsi="Segoe UI" w:cs="Segoe UI"/>
          <w:b/>
          <w:color w:val="C00000"/>
          <w:sz w:val="48"/>
          <w:szCs w:val="48"/>
        </w:rPr>
        <w:t xml:space="preserve"> Exploitation and Global/Local Responses</w:t>
      </w:r>
    </w:p>
    <w:p w:rsidR="002F6A58" w:rsidRPr="001D3FA8" w:rsidRDefault="00A76FC9" w:rsidP="002F6A58">
      <w:pPr>
        <w:rPr>
          <w:rFonts w:ascii="Segoe UI" w:hAnsi="Segoe UI" w:cs="Segoe UI"/>
          <w:b/>
          <w:sz w:val="36"/>
          <w:szCs w:val="36"/>
        </w:rPr>
      </w:pPr>
      <w:r>
        <w:rPr>
          <w:rFonts w:ascii="Segoe UI" w:hAnsi="Segoe UI" w:cs="Segoe UI"/>
          <w:b/>
          <w:sz w:val="36"/>
          <w:szCs w:val="36"/>
        </w:rPr>
        <w:t>Antonela Arhin, PhD</w:t>
      </w:r>
      <w:r w:rsidR="001D3FA8">
        <w:rPr>
          <w:rFonts w:ascii="Segoe UI" w:hAnsi="Segoe UI" w:cs="Segoe UI"/>
          <w:b/>
          <w:sz w:val="36"/>
          <w:szCs w:val="36"/>
        </w:rPr>
        <w:br/>
      </w:r>
      <w:r w:rsidR="001D3FA8" w:rsidRPr="00A76FC9">
        <w:rPr>
          <w:rFonts w:ascii="Segoe UI" w:hAnsi="Segoe UI" w:cs="Segoe UI"/>
          <w:b/>
          <w:sz w:val="32"/>
          <w:szCs w:val="32"/>
        </w:rPr>
        <w:t xml:space="preserve">Centre for </w:t>
      </w:r>
      <w:r w:rsidRPr="00A76FC9">
        <w:rPr>
          <w:rFonts w:ascii="Segoe UI" w:hAnsi="Segoe UI" w:cs="Segoe UI"/>
          <w:b/>
          <w:sz w:val="32"/>
          <w:szCs w:val="32"/>
        </w:rPr>
        <w:t>Diaspora and Transnational Studies, University of Toronto</w:t>
      </w:r>
    </w:p>
    <w:p w:rsidR="00A76FC9" w:rsidRPr="00A76FC9" w:rsidRDefault="00A76FC9" w:rsidP="001D3FA8">
      <w:pPr>
        <w:widowControl w:val="0"/>
        <w:rPr>
          <w:rFonts w:ascii="Segoe UI Light" w:hAnsi="Segoe UI Light" w:cs="Segoe UI"/>
          <w:sz w:val="26"/>
          <w:szCs w:val="26"/>
        </w:rPr>
      </w:pPr>
      <w:r w:rsidRPr="00A76FC9">
        <w:rPr>
          <w:rFonts w:ascii="Segoe UI Light" w:hAnsi="Segoe UI Light"/>
          <w:sz w:val="26"/>
          <w:szCs w:val="26"/>
        </w:rPr>
        <w:t xml:space="preserve">In addition to being a locale for domestic trafficking in persons for sexual exploitation, Canada has been recognized as a destination of international trafficking in persons for forced labor. </w:t>
      </w:r>
      <w:proofErr w:type="spellStart"/>
      <w:r w:rsidRPr="00A76FC9">
        <w:rPr>
          <w:rStyle w:val="header1"/>
          <w:rFonts w:ascii="Segoe UI Light" w:hAnsi="Segoe UI Light"/>
          <w:b w:val="0"/>
          <w:color w:val="auto"/>
          <w:sz w:val="26"/>
          <w:szCs w:val="26"/>
        </w:rPr>
        <w:t>Antonela</w:t>
      </w:r>
      <w:proofErr w:type="spellEnd"/>
      <w:r w:rsidRPr="00A76FC9">
        <w:rPr>
          <w:rStyle w:val="header1"/>
          <w:rFonts w:ascii="Segoe UI Light" w:hAnsi="Segoe UI Light"/>
          <w:b w:val="0"/>
          <w:color w:val="auto"/>
          <w:sz w:val="26"/>
          <w:szCs w:val="26"/>
        </w:rPr>
        <w:t xml:space="preserve"> </w:t>
      </w:r>
      <w:proofErr w:type="spellStart"/>
      <w:r w:rsidRPr="00A76FC9">
        <w:rPr>
          <w:rStyle w:val="header1"/>
          <w:rFonts w:ascii="Segoe UI Light" w:hAnsi="Segoe UI Light"/>
          <w:b w:val="0"/>
          <w:color w:val="auto"/>
          <w:sz w:val="26"/>
          <w:szCs w:val="26"/>
        </w:rPr>
        <w:t>Arhin’s</w:t>
      </w:r>
      <w:proofErr w:type="spellEnd"/>
      <w:r w:rsidRPr="00A76FC9">
        <w:rPr>
          <w:rStyle w:val="header1"/>
          <w:rFonts w:ascii="Segoe UI Light" w:hAnsi="Segoe UI Light"/>
          <w:b w:val="0"/>
          <w:color w:val="auto"/>
          <w:sz w:val="26"/>
          <w:szCs w:val="26"/>
        </w:rPr>
        <w:t xml:space="preserve"> talk will address human trafficking for </w:t>
      </w:r>
      <w:proofErr w:type="spellStart"/>
      <w:r w:rsidRPr="00A76FC9">
        <w:rPr>
          <w:rStyle w:val="header1"/>
          <w:rFonts w:ascii="Segoe UI Light" w:hAnsi="Segoe UI Light"/>
          <w:b w:val="0"/>
          <w:color w:val="auto"/>
          <w:sz w:val="26"/>
          <w:szCs w:val="26"/>
        </w:rPr>
        <w:t>labour</w:t>
      </w:r>
      <w:proofErr w:type="spellEnd"/>
      <w:r w:rsidRPr="00A76FC9">
        <w:rPr>
          <w:rStyle w:val="header1"/>
          <w:rFonts w:ascii="Segoe UI Light" w:hAnsi="Segoe UI Light"/>
          <w:b w:val="0"/>
          <w:color w:val="auto"/>
          <w:sz w:val="26"/>
          <w:szCs w:val="26"/>
        </w:rPr>
        <w:t xml:space="preserve"> exploitation in the international as well as Canadian context by elucidating the issues of identification, protection and prosecution from the legal, </w:t>
      </w:r>
      <w:proofErr w:type="spellStart"/>
      <w:r w:rsidRPr="00A76FC9">
        <w:rPr>
          <w:rStyle w:val="header1"/>
          <w:rFonts w:ascii="Segoe UI Light" w:hAnsi="Segoe UI Light"/>
          <w:b w:val="0"/>
          <w:color w:val="auto"/>
          <w:sz w:val="26"/>
          <w:szCs w:val="26"/>
        </w:rPr>
        <w:t>labour</w:t>
      </w:r>
      <w:proofErr w:type="spellEnd"/>
      <w:r w:rsidRPr="00A76FC9">
        <w:rPr>
          <w:rStyle w:val="header1"/>
          <w:rFonts w:ascii="Segoe UI Light" w:hAnsi="Segoe UI Light"/>
          <w:b w:val="0"/>
          <w:color w:val="auto"/>
          <w:sz w:val="26"/>
          <w:szCs w:val="26"/>
        </w:rPr>
        <w:t xml:space="preserve"> and business perspectives through an interdisciplinary lens.</w:t>
      </w:r>
      <w:r w:rsidRPr="00A76FC9">
        <w:rPr>
          <w:rFonts w:ascii="Segoe UI Light" w:hAnsi="Segoe UI Light"/>
          <w:sz w:val="26"/>
          <w:szCs w:val="26"/>
        </w:rPr>
        <w:t xml:space="preserve"> Within that framework, Dr. Arhin will address the particulars of the 2010 Hamilton labor trafficking case, the first forced labor and the largest human trafficking case in Canada to date.</w:t>
      </w:r>
    </w:p>
    <w:p w:rsidR="001D3FA8" w:rsidRPr="00A76FC9" w:rsidRDefault="00A76FC9" w:rsidP="001D3FA8">
      <w:pPr>
        <w:widowControl w:val="0"/>
        <w:rPr>
          <w:rFonts w:ascii="Segoe UI Light" w:hAnsi="Segoe UI Light" w:cs="Segoe UI"/>
          <w:sz w:val="26"/>
          <w:szCs w:val="26"/>
        </w:rPr>
      </w:pPr>
      <w:r w:rsidRPr="00A76FC9">
        <w:rPr>
          <w:rFonts w:ascii="Segoe UI Light" w:hAnsi="Segoe UI Light" w:cs="Courier New"/>
          <w:sz w:val="26"/>
          <w:szCs w:val="26"/>
        </w:rPr>
        <w:t xml:space="preserve">Dr. Arhin is the Executive Officer at the Centre for Diaspora and Transnational Studies at the University of Toronto. </w:t>
      </w:r>
      <w:r w:rsidRPr="00A76FC9">
        <w:rPr>
          <w:rFonts w:ascii="Segoe UI Light" w:hAnsi="Segoe UI Light"/>
          <w:sz w:val="26"/>
          <w:szCs w:val="26"/>
          <w:lang w:val="en"/>
        </w:rPr>
        <w:t xml:space="preserve"> She is a frequent consultant on issues relating to human trafficking. Dr. Arhin worked in Southeast Europe (</w:t>
      </w:r>
      <w:r w:rsidRPr="00A76FC9">
        <w:rPr>
          <w:rFonts w:ascii="Segoe UI Light" w:hAnsi="Segoe UI Light" w:cs="Arial"/>
          <w:sz w:val="26"/>
          <w:szCs w:val="26"/>
          <w:lang w:val="en"/>
        </w:rPr>
        <w:t>Bosnia and Herzegovina, Bulgaria, Croatia, Serbia, and Montenegro)</w:t>
      </w:r>
      <w:r w:rsidRPr="00A76FC9">
        <w:rPr>
          <w:rFonts w:ascii="Segoe UI Light" w:hAnsi="Segoe UI Light"/>
          <w:sz w:val="26"/>
          <w:szCs w:val="26"/>
          <w:lang w:val="en"/>
        </w:rPr>
        <w:t xml:space="preserve"> to </w:t>
      </w:r>
      <w:r w:rsidRPr="00A76FC9">
        <w:rPr>
          <w:rFonts w:ascii="Segoe UI Light" w:hAnsi="Segoe UI Light" w:cs="Arial"/>
          <w:sz w:val="26"/>
          <w:szCs w:val="26"/>
          <w:lang w:val="en"/>
        </w:rPr>
        <w:t xml:space="preserve">promote state compliance with international human rights standards. Most recently, she worked on a project that promoted identification of cases of </w:t>
      </w:r>
      <w:proofErr w:type="spellStart"/>
      <w:r w:rsidRPr="00A76FC9">
        <w:rPr>
          <w:rFonts w:ascii="Segoe UI Light" w:hAnsi="Segoe UI Light" w:cs="Arial"/>
          <w:sz w:val="26"/>
          <w:szCs w:val="26"/>
          <w:lang w:val="en"/>
        </w:rPr>
        <w:t>labour</w:t>
      </w:r>
      <w:proofErr w:type="spellEnd"/>
      <w:r w:rsidRPr="00A76FC9">
        <w:rPr>
          <w:rFonts w:ascii="Segoe UI Light" w:hAnsi="Segoe UI Light" w:cs="Arial"/>
          <w:sz w:val="26"/>
          <w:szCs w:val="26"/>
          <w:lang w:val="en"/>
        </w:rPr>
        <w:t xml:space="preserve"> trafficking involving Roma children in Serbia and Montenegro. Presently, Dr. Arhin is engaged in a number of roundtable discussions on building collaboration to combat human trafficking in the City of Toronto by offering her expertise on the global perspectives on child trafficking and best practices in child protection.</w:t>
      </w:r>
    </w:p>
    <w:p w:rsidR="00577704" w:rsidRPr="00A76FC9" w:rsidRDefault="00324F12" w:rsidP="006678BF">
      <w:pPr>
        <w:jc w:val="center"/>
        <w:rPr>
          <w:rFonts w:ascii="Segoe UI" w:hAnsi="Segoe UI" w:cs="Segoe UI"/>
          <w:sz w:val="44"/>
          <w:szCs w:val="44"/>
        </w:rPr>
      </w:pPr>
      <w:r>
        <w:rPr>
          <w:rFonts w:ascii="Segoe UI" w:hAnsi="Segoe UI" w:cs="Segoe UI"/>
          <w:noProof/>
          <w:sz w:val="44"/>
          <w:szCs w:val="44"/>
        </w:rPr>
        <w:t>March 3</w:t>
      </w:r>
      <w:r w:rsidR="006678BF" w:rsidRPr="00A76FC9">
        <w:rPr>
          <w:rFonts w:ascii="Segoe UI" w:hAnsi="Segoe UI" w:cs="Segoe UI"/>
          <w:noProof/>
          <w:sz w:val="44"/>
          <w:szCs w:val="44"/>
        </w:rPr>
        <w:t>, 2014</w:t>
      </w:r>
      <w:r w:rsidR="00F65759" w:rsidRPr="00A76FC9">
        <w:rPr>
          <w:rFonts w:ascii="Segoe UI" w:hAnsi="Segoe UI" w:cs="Segoe UI"/>
          <w:sz w:val="44"/>
          <w:szCs w:val="44"/>
        </w:rPr>
        <w:t xml:space="preserve"> · </w:t>
      </w:r>
      <w:r w:rsidR="006678BF" w:rsidRPr="00A76FC9">
        <w:rPr>
          <w:rFonts w:ascii="Segoe UI" w:hAnsi="Segoe UI" w:cs="Segoe UI"/>
          <w:sz w:val="44"/>
          <w:szCs w:val="44"/>
        </w:rPr>
        <w:t>12:30-2pm</w:t>
      </w:r>
      <w:r w:rsidR="00F65759" w:rsidRPr="00A76FC9">
        <w:rPr>
          <w:rFonts w:ascii="Segoe UI" w:hAnsi="Segoe UI" w:cs="Segoe UI"/>
          <w:sz w:val="44"/>
          <w:szCs w:val="44"/>
        </w:rPr>
        <w:t xml:space="preserve"> · </w:t>
      </w:r>
      <w:r w:rsidR="001D3FA8" w:rsidRPr="00A76FC9">
        <w:rPr>
          <w:rFonts w:ascii="Segoe UI" w:hAnsi="Segoe UI" w:cs="Segoe UI"/>
          <w:sz w:val="44"/>
          <w:szCs w:val="44"/>
        </w:rPr>
        <w:t>FA</w:t>
      </w:r>
      <w:r w:rsidR="00A76FC9" w:rsidRPr="00A76FC9">
        <w:rPr>
          <w:rFonts w:ascii="Segoe UI" w:hAnsi="Segoe UI" w:cs="Segoe UI"/>
          <w:sz w:val="44"/>
          <w:szCs w:val="44"/>
        </w:rPr>
        <w:t>3</w:t>
      </w:r>
      <w:bookmarkStart w:id="0" w:name="_GoBack"/>
      <w:bookmarkEnd w:id="0"/>
    </w:p>
    <w:p w:rsidR="001D3FA8" w:rsidRPr="00A76FC9" w:rsidRDefault="001D3FA8" w:rsidP="001D3FA8">
      <w:pPr>
        <w:pStyle w:val="BodyTextIndent"/>
        <w:spacing w:line="240" w:lineRule="auto"/>
        <w:ind w:left="0"/>
        <w:jc w:val="center"/>
        <w:rPr>
          <w:rFonts w:ascii="Segoe UI Light" w:hAnsi="Segoe UI Light" w:cs="Segoe UI"/>
          <w:sz w:val="32"/>
          <w:szCs w:val="32"/>
        </w:rPr>
      </w:pPr>
      <w:r w:rsidRPr="00A76FC9">
        <w:rPr>
          <w:rFonts w:ascii="Segoe UI Light" w:hAnsi="Segoe UI Light" w:cs="Segoe UI"/>
          <w:sz w:val="32"/>
          <w:szCs w:val="32"/>
        </w:rPr>
        <w:t>Lunch will be served</w:t>
      </w:r>
    </w:p>
    <w:p w:rsidR="001D3FA8" w:rsidRPr="001D3FA8" w:rsidRDefault="001D3FA8" w:rsidP="001D3FA8">
      <w:pPr>
        <w:rPr>
          <w:rFonts w:ascii="Segoe UI" w:hAnsi="Segoe UI" w:cs="Segoe UI"/>
          <w:sz w:val="16"/>
          <w:szCs w:val="16"/>
        </w:rPr>
      </w:pPr>
    </w:p>
    <w:p w:rsidR="00AA4CA5" w:rsidRPr="00577704" w:rsidRDefault="00577704" w:rsidP="00577704">
      <w:pPr>
        <w:tabs>
          <w:tab w:val="left" w:pos="4860"/>
        </w:tabs>
        <w:jc w:val="center"/>
        <w:rPr>
          <w:rFonts w:ascii="Segoe UI" w:hAnsi="Segoe UI" w:cs="Segoe UI"/>
          <w:sz w:val="48"/>
          <w:szCs w:val="48"/>
        </w:rPr>
      </w:pPr>
      <w:r>
        <w:rPr>
          <w:rFonts w:asciiTheme="majorHAnsi" w:hAnsiTheme="majorHAnsi"/>
          <w:noProof/>
          <w:sz w:val="32"/>
          <w:szCs w:val="32"/>
        </w:rPr>
        <w:drawing>
          <wp:inline distT="0" distB="0" distL="0" distR="0" wp14:anchorId="74E21890" wp14:editId="20D53537">
            <wp:extent cx="4690872" cy="612648"/>
            <wp:effectExtent l="0" t="0" r="0" b="0"/>
            <wp:docPr id="4" name="Picture 4" descr="S:\IHRP\Important Docs-Precedents\Promo Materials &amp; Letterhead\HumanRights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HRP\Important Docs-Precedents\Promo Materials &amp; Letterhead\HumanRightsBann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0872" cy="612648"/>
                    </a:xfrm>
                    <a:prstGeom prst="rect">
                      <a:avLst/>
                    </a:prstGeom>
                    <a:noFill/>
                    <a:ln>
                      <a:noFill/>
                    </a:ln>
                  </pic:spPr>
                </pic:pic>
              </a:graphicData>
            </a:graphic>
          </wp:inline>
        </w:drawing>
      </w:r>
    </w:p>
    <w:sectPr w:rsidR="00AA4CA5" w:rsidRPr="00577704" w:rsidSect="002F6A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2"/>
    <w:rsid w:val="00032345"/>
    <w:rsid w:val="00156AF2"/>
    <w:rsid w:val="001D3FA8"/>
    <w:rsid w:val="00257C30"/>
    <w:rsid w:val="002F6A58"/>
    <w:rsid w:val="00324F12"/>
    <w:rsid w:val="00376566"/>
    <w:rsid w:val="003C3A12"/>
    <w:rsid w:val="003D0855"/>
    <w:rsid w:val="00435586"/>
    <w:rsid w:val="0057017D"/>
    <w:rsid w:val="00570BEA"/>
    <w:rsid w:val="00577704"/>
    <w:rsid w:val="005C4B06"/>
    <w:rsid w:val="006678BF"/>
    <w:rsid w:val="00713B53"/>
    <w:rsid w:val="00756D51"/>
    <w:rsid w:val="007B6640"/>
    <w:rsid w:val="00914EC6"/>
    <w:rsid w:val="00950ADE"/>
    <w:rsid w:val="00A36B38"/>
    <w:rsid w:val="00A76FC9"/>
    <w:rsid w:val="00A93894"/>
    <w:rsid w:val="00AA4CA5"/>
    <w:rsid w:val="00B64B8F"/>
    <w:rsid w:val="00BE7FAC"/>
    <w:rsid w:val="00D06BC8"/>
    <w:rsid w:val="00F41F1D"/>
    <w:rsid w:val="00F65759"/>
    <w:rsid w:val="00F93722"/>
    <w:rsid w:val="00FE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759"/>
    <w:rPr>
      <w:color w:val="0000FF"/>
      <w:u w:val="single"/>
    </w:rPr>
  </w:style>
  <w:style w:type="paragraph" w:styleId="BalloonText">
    <w:name w:val="Balloon Text"/>
    <w:basedOn w:val="Normal"/>
    <w:link w:val="BalloonTextChar"/>
    <w:uiPriority w:val="99"/>
    <w:semiHidden/>
    <w:unhideWhenUsed/>
    <w:rsid w:val="0057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04"/>
    <w:rPr>
      <w:rFonts w:ascii="Tahoma" w:hAnsi="Tahoma" w:cs="Tahoma"/>
      <w:sz w:val="16"/>
      <w:szCs w:val="16"/>
    </w:rPr>
  </w:style>
  <w:style w:type="paragraph" w:styleId="BodyTextIndent">
    <w:name w:val="Body Text Indent"/>
    <w:basedOn w:val="Normal"/>
    <w:link w:val="BodyTextIndentChar"/>
    <w:rsid w:val="001D3FA8"/>
    <w:pPr>
      <w:widowControl w:val="0"/>
      <w:spacing w:after="0" w:line="287" w:lineRule="auto"/>
      <w:ind w:left="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1D3FA8"/>
    <w:rPr>
      <w:rFonts w:ascii="Times New Roman" w:eastAsia="Times New Roman" w:hAnsi="Times New Roman" w:cs="Times New Roman"/>
      <w:sz w:val="24"/>
      <w:szCs w:val="20"/>
      <w:lang w:val="en-GB"/>
    </w:rPr>
  </w:style>
  <w:style w:type="character" w:customStyle="1" w:styleId="header1">
    <w:name w:val="header1"/>
    <w:basedOn w:val="DefaultParagraphFont"/>
    <w:rsid w:val="00A76FC9"/>
    <w:rPr>
      <w:rFonts w:ascii="Verdana" w:hAnsi="Verdana" w:hint="default"/>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759"/>
    <w:rPr>
      <w:color w:val="0000FF"/>
      <w:u w:val="single"/>
    </w:rPr>
  </w:style>
  <w:style w:type="paragraph" w:styleId="BalloonText">
    <w:name w:val="Balloon Text"/>
    <w:basedOn w:val="Normal"/>
    <w:link w:val="BalloonTextChar"/>
    <w:uiPriority w:val="99"/>
    <w:semiHidden/>
    <w:unhideWhenUsed/>
    <w:rsid w:val="0057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04"/>
    <w:rPr>
      <w:rFonts w:ascii="Tahoma" w:hAnsi="Tahoma" w:cs="Tahoma"/>
      <w:sz w:val="16"/>
      <w:szCs w:val="16"/>
    </w:rPr>
  </w:style>
  <w:style w:type="paragraph" w:styleId="BodyTextIndent">
    <w:name w:val="Body Text Indent"/>
    <w:basedOn w:val="Normal"/>
    <w:link w:val="BodyTextIndentChar"/>
    <w:rsid w:val="001D3FA8"/>
    <w:pPr>
      <w:widowControl w:val="0"/>
      <w:spacing w:after="0" w:line="287" w:lineRule="auto"/>
      <w:ind w:left="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1D3FA8"/>
    <w:rPr>
      <w:rFonts w:ascii="Times New Roman" w:eastAsia="Times New Roman" w:hAnsi="Times New Roman" w:cs="Times New Roman"/>
      <w:sz w:val="24"/>
      <w:szCs w:val="20"/>
      <w:lang w:val="en-GB"/>
    </w:rPr>
  </w:style>
  <w:style w:type="character" w:customStyle="1" w:styleId="header1">
    <w:name w:val="header1"/>
    <w:basedOn w:val="DefaultParagraphFont"/>
    <w:rsid w:val="00A76FC9"/>
    <w:rPr>
      <w:rFonts w:ascii="Verdana" w:hAnsi="Verdana" w:hint="default"/>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Cheung</dc:creator>
  <cp:lastModifiedBy>Kara Norrington</cp:lastModifiedBy>
  <cp:revision>2</cp:revision>
  <cp:lastPrinted>2014-02-24T15:16:00Z</cp:lastPrinted>
  <dcterms:created xsi:type="dcterms:W3CDTF">2014-02-24T15:17:00Z</dcterms:created>
  <dcterms:modified xsi:type="dcterms:W3CDTF">2014-02-24T15:17:00Z</dcterms:modified>
</cp:coreProperties>
</file>