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D76B1" w14:textId="77777777" w:rsidR="003E38CA" w:rsidRPr="00E11BEF" w:rsidRDefault="00000000">
      <w:pPr>
        <w:shd w:val="clear" w:color="auto" w:fill="FFFFFF"/>
        <w:spacing w:after="280" w:line="240" w:lineRule="auto"/>
        <w:ind w:hanging="142"/>
        <w:rPr>
          <w:rFonts w:ascii="Times New Roman" w:eastAsia="Times New Roman" w:hAnsi="Times New Roman" w:cs="Times New Roman"/>
          <w:sz w:val="24"/>
          <w:szCs w:val="24"/>
        </w:rPr>
      </w:pPr>
      <w:bookmarkStart w:id="0" w:name="_heading=h.gjdgxs" w:colFirst="0" w:colLast="0"/>
      <w:bookmarkEnd w:id="0"/>
      <w:r w:rsidRPr="00E11BEF">
        <w:rPr>
          <w:rFonts w:ascii="Times New Roman" w:eastAsia="Times New Roman" w:hAnsi="Times New Roman" w:cs="Times New Roman"/>
          <w:noProof/>
          <w:sz w:val="24"/>
          <w:szCs w:val="24"/>
        </w:rPr>
        <w:drawing>
          <wp:inline distT="0" distB="0" distL="0" distR="0" wp14:anchorId="41123966" wp14:editId="7330DD70">
            <wp:extent cx="3251745" cy="80128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251745" cy="801289"/>
                    </a:xfrm>
                    <a:prstGeom prst="rect">
                      <a:avLst/>
                    </a:prstGeom>
                    <a:ln/>
                  </pic:spPr>
                </pic:pic>
              </a:graphicData>
            </a:graphic>
          </wp:inline>
        </w:drawing>
      </w:r>
    </w:p>
    <w:p w14:paraId="345F7164" w14:textId="06661001" w:rsidR="003E38CA" w:rsidRPr="000D05E1" w:rsidRDefault="006D19C6">
      <w:pPr>
        <w:pBdr>
          <w:bottom w:val="single" w:sz="6" w:space="1" w:color="000000"/>
        </w:pBdr>
        <w:spacing w:line="240" w:lineRule="auto"/>
        <w:rPr>
          <w:rFonts w:ascii="Times New Roman" w:eastAsia="Times New Roman" w:hAnsi="Times New Roman" w:cs="Times New Roman"/>
          <w:sz w:val="160"/>
          <w:szCs w:val="160"/>
        </w:rPr>
      </w:pPr>
      <w:r w:rsidRPr="000D05E1">
        <w:rPr>
          <w:rFonts w:ascii="Times New Roman" w:eastAsia="Times New Roman" w:hAnsi="Times New Roman" w:cs="Times New Roman"/>
          <w:sz w:val="160"/>
          <w:szCs w:val="160"/>
        </w:rPr>
        <w:t>Nepal</w:t>
      </w:r>
    </w:p>
    <w:p w14:paraId="4C8DE45E" w14:textId="77777777" w:rsidR="003E38CA" w:rsidRPr="00E11BEF" w:rsidRDefault="00000000">
      <w:pPr>
        <w:spacing w:line="240" w:lineRule="auto"/>
        <w:rPr>
          <w:rFonts w:ascii="Times New Roman" w:eastAsia="Times New Roman" w:hAnsi="Times New Roman" w:cs="Times New Roman"/>
          <w:sz w:val="24"/>
          <w:szCs w:val="24"/>
        </w:rPr>
      </w:pPr>
      <w:r w:rsidRPr="00E11BEF">
        <w:rPr>
          <w:rFonts w:ascii="Times New Roman" w:eastAsia="Times New Roman" w:hAnsi="Times New Roman" w:cs="Times New Roman"/>
          <w:sz w:val="24"/>
          <w:szCs w:val="24"/>
        </w:rPr>
        <w:t xml:space="preserve">Country Conditions Report </w:t>
      </w:r>
    </w:p>
    <w:p w14:paraId="7A7EB838" w14:textId="77777777" w:rsidR="003E38CA" w:rsidRPr="00E11BEF" w:rsidRDefault="003E38CA">
      <w:pPr>
        <w:spacing w:line="240" w:lineRule="auto"/>
        <w:rPr>
          <w:rFonts w:ascii="Times New Roman" w:eastAsia="Times New Roman" w:hAnsi="Times New Roman" w:cs="Times New Roman"/>
          <w:sz w:val="24"/>
          <w:szCs w:val="24"/>
        </w:rPr>
      </w:pPr>
    </w:p>
    <w:p w14:paraId="6A6E46E2" w14:textId="77777777" w:rsidR="003E38CA" w:rsidRPr="00E11BEF" w:rsidRDefault="00000000">
      <w:pPr>
        <w:spacing w:line="240" w:lineRule="auto"/>
        <w:rPr>
          <w:rFonts w:ascii="Times New Roman" w:eastAsia="Times New Roman" w:hAnsi="Times New Roman" w:cs="Times New Roman"/>
          <w:sz w:val="24"/>
          <w:szCs w:val="24"/>
        </w:rPr>
      </w:pPr>
      <w:r w:rsidRPr="00E11BEF">
        <w:rPr>
          <w:rFonts w:ascii="Times New Roman" w:eastAsia="Times New Roman" w:hAnsi="Times New Roman" w:cs="Times New Roman"/>
          <w:sz w:val="24"/>
          <w:szCs w:val="24"/>
        </w:rPr>
        <w:t xml:space="preserve">Created by the Sexual Orientation and Gender Identity Working Group </w:t>
      </w:r>
    </w:p>
    <w:p w14:paraId="23A246C3" w14:textId="77777777" w:rsidR="003E38CA" w:rsidRPr="00E11BEF" w:rsidRDefault="00000000">
      <w:pPr>
        <w:spacing w:line="240" w:lineRule="auto"/>
        <w:rPr>
          <w:rFonts w:ascii="Times New Roman" w:eastAsia="Times New Roman" w:hAnsi="Times New Roman" w:cs="Times New Roman"/>
          <w:sz w:val="24"/>
          <w:szCs w:val="24"/>
        </w:rPr>
      </w:pPr>
      <w:r w:rsidRPr="00E11BEF">
        <w:rPr>
          <w:rFonts w:ascii="Times New Roman" w:eastAsia="Times New Roman" w:hAnsi="Times New Roman" w:cs="Times New Roman"/>
          <w:sz w:val="24"/>
          <w:szCs w:val="24"/>
        </w:rPr>
        <w:t>International Human Rights Program</w:t>
      </w:r>
    </w:p>
    <w:p w14:paraId="23816794" w14:textId="77777777" w:rsidR="003E38CA" w:rsidRPr="00E11BEF" w:rsidRDefault="00000000">
      <w:pPr>
        <w:spacing w:line="240" w:lineRule="auto"/>
        <w:rPr>
          <w:rFonts w:ascii="Times New Roman" w:eastAsia="Times New Roman" w:hAnsi="Times New Roman" w:cs="Times New Roman"/>
          <w:sz w:val="24"/>
          <w:szCs w:val="24"/>
        </w:rPr>
      </w:pPr>
      <w:r w:rsidRPr="00E11BEF">
        <w:rPr>
          <w:rFonts w:ascii="Times New Roman" w:eastAsia="Times New Roman" w:hAnsi="Times New Roman" w:cs="Times New Roman"/>
          <w:sz w:val="24"/>
          <w:szCs w:val="24"/>
        </w:rPr>
        <w:t>University of Toronto</w:t>
      </w:r>
    </w:p>
    <w:p w14:paraId="366F7035" w14:textId="77777777" w:rsidR="003E38CA" w:rsidRPr="00E11BEF" w:rsidRDefault="003E38CA">
      <w:pPr>
        <w:spacing w:line="240" w:lineRule="auto"/>
        <w:rPr>
          <w:rFonts w:ascii="Times New Roman" w:eastAsia="Times New Roman" w:hAnsi="Times New Roman" w:cs="Times New Roman"/>
          <w:sz w:val="24"/>
          <w:szCs w:val="24"/>
        </w:rPr>
      </w:pPr>
    </w:p>
    <w:p w14:paraId="6C307A1E" w14:textId="77777777" w:rsidR="003E38CA" w:rsidRPr="00E11BEF" w:rsidRDefault="003E38CA">
      <w:pPr>
        <w:spacing w:line="240" w:lineRule="auto"/>
        <w:rPr>
          <w:rFonts w:ascii="Times New Roman" w:eastAsia="Times New Roman" w:hAnsi="Times New Roman" w:cs="Times New Roman"/>
          <w:sz w:val="24"/>
          <w:szCs w:val="24"/>
        </w:rPr>
      </w:pPr>
    </w:p>
    <w:p w14:paraId="1AC9BB13" w14:textId="77777777" w:rsidR="003E38CA" w:rsidRPr="00E11BEF" w:rsidRDefault="00000000">
      <w:pPr>
        <w:spacing w:line="240" w:lineRule="auto"/>
        <w:rPr>
          <w:rFonts w:ascii="Times New Roman" w:eastAsia="Times New Roman" w:hAnsi="Times New Roman" w:cs="Times New Roman"/>
          <w:sz w:val="24"/>
          <w:szCs w:val="24"/>
        </w:rPr>
      </w:pPr>
      <w:r w:rsidRPr="00E11BEF">
        <w:rPr>
          <w:rFonts w:ascii="Times New Roman" w:eastAsia="Times New Roman" w:hAnsi="Times New Roman" w:cs="Times New Roman"/>
          <w:b/>
          <w:sz w:val="24"/>
          <w:szCs w:val="24"/>
        </w:rPr>
        <w:t>Produced:</w:t>
      </w:r>
      <w:r w:rsidRPr="00E11BEF">
        <w:rPr>
          <w:rFonts w:ascii="Times New Roman" w:eastAsia="Times New Roman" w:hAnsi="Times New Roman" w:cs="Times New Roman"/>
          <w:sz w:val="24"/>
          <w:szCs w:val="24"/>
        </w:rPr>
        <w:t xml:space="preserve"> March 31, 2023</w:t>
      </w:r>
    </w:p>
    <w:p w14:paraId="481A8A37" w14:textId="77777777" w:rsidR="003E38CA" w:rsidRPr="00E11BEF" w:rsidRDefault="003E38CA">
      <w:pPr>
        <w:spacing w:line="240" w:lineRule="auto"/>
        <w:rPr>
          <w:rFonts w:ascii="Times New Roman" w:eastAsia="Times New Roman" w:hAnsi="Times New Roman" w:cs="Times New Roman"/>
          <w:sz w:val="24"/>
          <w:szCs w:val="24"/>
        </w:rPr>
      </w:pPr>
    </w:p>
    <w:p w14:paraId="3D35304E" w14:textId="77777777" w:rsidR="003E38CA" w:rsidRPr="00E11BEF" w:rsidRDefault="003E38CA">
      <w:pPr>
        <w:spacing w:line="240" w:lineRule="auto"/>
        <w:rPr>
          <w:rFonts w:ascii="Times New Roman" w:eastAsia="Times New Roman" w:hAnsi="Times New Roman" w:cs="Times New Roman"/>
          <w:sz w:val="24"/>
          <w:szCs w:val="24"/>
        </w:rPr>
      </w:pPr>
    </w:p>
    <w:p w14:paraId="3C8AEF63" w14:textId="77777777" w:rsidR="003E38CA" w:rsidRPr="00E11BEF" w:rsidRDefault="003E38CA">
      <w:pPr>
        <w:spacing w:line="240" w:lineRule="auto"/>
        <w:rPr>
          <w:rFonts w:ascii="Times New Roman" w:eastAsia="Times New Roman" w:hAnsi="Times New Roman" w:cs="Times New Roman"/>
          <w:sz w:val="24"/>
          <w:szCs w:val="24"/>
        </w:rPr>
      </w:pPr>
    </w:p>
    <w:p w14:paraId="390E74A5" w14:textId="77777777" w:rsidR="003E38CA" w:rsidRPr="00E11BEF" w:rsidRDefault="003E38CA">
      <w:pPr>
        <w:spacing w:line="240" w:lineRule="auto"/>
        <w:rPr>
          <w:rFonts w:ascii="Times New Roman" w:eastAsia="Times New Roman" w:hAnsi="Times New Roman" w:cs="Times New Roman"/>
          <w:sz w:val="24"/>
          <w:szCs w:val="24"/>
        </w:rPr>
      </w:pPr>
    </w:p>
    <w:p w14:paraId="7A9DA2F2" w14:textId="77777777" w:rsidR="003E38CA" w:rsidRPr="00E11BEF" w:rsidRDefault="003E38CA">
      <w:pPr>
        <w:spacing w:line="240" w:lineRule="auto"/>
        <w:rPr>
          <w:rFonts w:ascii="Times New Roman" w:eastAsia="Times New Roman" w:hAnsi="Times New Roman" w:cs="Times New Roman"/>
          <w:sz w:val="24"/>
          <w:szCs w:val="24"/>
        </w:rPr>
      </w:pPr>
    </w:p>
    <w:p w14:paraId="0C812949" w14:textId="77777777" w:rsidR="003E38CA" w:rsidRPr="00E11BEF" w:rsidRDefault="003E38CA">
      <w:pPr>
        <w:spacing w:line="240" w:lineRule="auto"/>
        <w:rPr>
          <w:rFonts w:ascii="Times New Roman" w:eastAsia="Times New Roman" w:hAnsi="Times New Roman" w:cs="Times New Roman"/>
          <w:sz w:val="24"/>
          <w:szCs w:val="24"/>
        </w:rPr>
      </w:pPr>
    </w:p>
    <w:p w14:paraId="5219834D" w14:textId="77777777" w:rsidR="003E38CA" w:rsidRPr="00E11BEF" w:rsidRDefault="003E38CA">
      <w:pPr>
        <w:spacing w:line="240" w:lineRule="auto"/>
        <w:rPr>
          <w:rFonts w:ascii="Times New Roman" w:eastAsia="Times New Roman" w:hAnsi="Times New Roman" w:cs="Times New Roman"/>
          <w:sz w:val="24"/>
          <w:szCs w:val="24"/>
        </w:rPr>
      </w:pPr>
    </w:p>
    <w:p w14:paraId="37CEFA23" w14:textId="77777777" w:rsidR="003E38CA" w:rsidRPr="00E11BEF" w:rsidRDefault="003E38CA">
      <w:pPr>
        <w:spacing w:line="240" w:lineRule="auto"/>
        <w:rPr>
          <w:rFonts w:ascii="Times New Roman" w:eastAsia="Times New Roman" w:hAnsi="Times New Roman" w:cs="Times New Roman"/>
          <w:sz w:val="24"/>
          <w:szCs w:val="24"/>
        </w:rPr>
      </w:pPr>
    </w:p>
    <w:p w14:paraId="1A5EF067" w14:textId="77777777" w:rsidR="003E38CA" w:rsidRPr="00E11BEF" w:rsidRDefault="003E38CA">
      <w:pPr>
        <w:spacing w:line="240" w:lineRule="auto"/>
        <w:rPr>
          <w:rFonts w:ascii="Times New Roman" w:eastAsia="Times New Roman" w:hAnsi="Times New Roman" w:cs="Times New Roman"/>
          <w:sz w:val="24"/>
          <w:szCs w:val="24"/>
        </w:rPr>
      </w:pPr>
    </w:p>
    <w:p w14:paraId="4739512C" w14:textId="77777777" w:rsidR="003E38CA" w:rsidRPr="00E11BEF" w:rsidRDefault="003E38CA">
      <w:pPr>
        <w:spacing w:line="240" w:lineRule="auto"/>
        <w:rPr>
          <w:rFonts w:ascii="Times New Roman" w:eastAsia="Times New Roman" w:hAnsi="Times New Roman" w:cs="Times New Roman"/>
          <w:sz w:val="24"/>
          <w:szCs w:val="24"/>
        </w:rPr>
      </w:pPr>
    </w:p>
    <w:p w14:paraId="7CEBCFD6" w14:textId="77777777" w:rsidR="003E38CA" w:rsidRPr="00E11BEF" w:rsidRDefault="003E38CA">
      <w:pPr>
        <w:spacing w:line="240" w:lineRule="auto"/>
        <w:rPr>
          <w:rFonts w:ascii="Times New Roman" w:eastAsia="Times New Roman" w:hAnsi="Times New Roman" w:cs="Times New Roman"/>
          <w:sz w:val="24"/>
          <w:szCs w:val="24"/>
        </w:rPr>
      </w:pPr>
    </w:p>
    <w:p w14:paraId="7D913030" w14:textId="77777777" w:rsidR="003E38CA" w:rsidRPr="00E11BEF" w:rsidRDefault="003E38CA">
      <w:pPr>
        <w:spacing w:before="240" w:line="240" w:lineRule="auto"/>
        <w:rPr>
          <w:rFonts w:ascii="Times New Roman" w:eastAsia="Times New Roman" w:hAnsi="Times New Roman" w:cs="Times New Roman"/>
          <w:sz w:val="24"/>
          <w:szCs w:val="24"/>
        </w:rPr>
      </w:pPr>
    </w:p>
    <w:p w14:paraId="45F28D8F" w14:textId="77777777" w:rsidR="003E38CA" w:rsidRPr="00E11BEF" w:rsidRDefault="003E38CA">
      <w:pPr>
        <w:spacing w:line="240" w:lineRule="auto"/>
        <w:rPr>
          <w:rFonts w:ascii="Times New Roman" w:eastAsia="Times New Roman" w:hAnsi="Times New Roman" w:cs="Times New Roman"/>
          <w:sz w:val="24"/>
          <w:szCs w:val="24"/>
        </w:rPr>
      </w:pPr>
    </w:p>
    <w:p w14:paraId="052D84FD" w14:textId="77777777" w:rsidR="003E38CA" w:rsidRPr="00E11BEF" w:rsidRDefault="003E38CA">
      <w:pPr>
        <w:spacing w:line="240" w:lineRule="auto"/>
        <w:rPr>
          <w:rFonts w:ascii="Times New Roman" w:eastAsia="Times New Roman" w:hAnsi="Times New Roman" w:cs="Times New Roman"/>
          <w:sz w:val="24"/>
          <w:szCs w:val="24"/>
        </w:rPr>
      </w:pPr>
    </w:p>
    <w:p w14:paraId="3E538FD0" w14:textId="77777777" w:rsidR="003E38CA" w:rsidRPr="00E11BEF" w:rsidRDefault="003E38CA">
      <w:pPr>
        <w:spacing w:line="240" w:lineRule="auto"/>
        <w:rPr>
          <w:rFonts w:ascii="Times New Roman" w:eastAsia="Times New Roman" w:hAnsi="Times New Roman" w:cs="Times New Roman"/>
          <w:sz w:val="24"/>
          <w:szCs w:val="24"/>
        </w:rPr>
      </w:pPr>
    </w:p>
    <w:p w14:paraId="26C0F75B" w14:textId="77777777" w:rsidR="003E38CA" w:rsidRPr="00E11BEF" w:rsidRDefault="003E38CA">
      <w:pPr>
        <w:spacing w:line="240" w:lineRule="auto"/>
        <w:rPr>
          <w:rFonts w:ascii="Times New Roman" w:eastAsia="Times New Roman" w:hAnsi="Times New Roman" w:cs="Times New Roman"/>
          <w:sz w:val="24"/>
          <w:szCs w:val="24"/>
        </w:rPr>
      </w:pPr>
    </w:p>
    <w:p w14:paraId="53DE1AE6" w14:textId="77777777" w:rsidR="003E38CA" w:rsidRPr="00E11BEF" w:rsidRDefault="003E38CA">
      <w:pPr>
        <w:spacing w:line="240" w:lineRule="auto"/>
        <w:rPr>
          <w:rFonts w:ascii="Times New Roman" w:eastAsia="Times New Roman" w:hAnsi="Times New Roman" w:cs="Times New Roman"/>
          <w:sz w:val="24"/>
          <w:szCs w:val="24"/>
        </w:rPr>
      </w:pPr>
    </w:p>
    <w:p w14:paraId="0ABAD647" w14:textId="77777777" w:rsidR="003E38CA" w:rsidRPr="00E11BEF" w:rsidRDefault="003E38CA">
      <w:pPr>
        <w:spacing w:line="240" w:lineRule="auto"/>
        <w:rPr>
          <w:rFonts w:ascii="Times New Roman" w:eastAsia="Times New Roman" w:hAnsi="Times New Roman" w:cs="Times New Roman"/>
          <w:sz w:val="24"/>
          <w:szCs w:val="24"/>
        </w:rPr>
      </w:pPr>
    </w:p>
    <w:p w14:paraId="3CBB2AC6" w14:textId="77777777" w:rsidR="003E38CA" w:rsidRPr="00E11BEF" w:rsidRDefault="003E38CA">
      <w:pPr>
        <w:spacing w:line="240" w:lineRule="auto"/>
        <w:rPr>
          <w:rFonts w:ascii="Times New Roman" w:eastAsia="Times New Roman" w:hAnsi="Times New Roman" w:cs="Times New Roman"/>
          <w:sz w:val="24"/>
          <w:szCs w:val="24"/>
        </w:rPr>
      </w:pPr>
    </w:p>
    <w:p w14:paraId="7364C49E" w14:textId="77777777" w:rsidR="003E38CA" w:rsidRPr="00E11BEF" w:rsidRDefault="003E38CA">
      <w:pPr>
        <w:spacing w:line="240" w:lineRule="auto"/>
        <w:rPr>
          <w:rFonts w:ascii="Times New Roman" w:eastAsia="Times New Roman" w:hAnsi="Times New Roman" w:cs="Times New Roman"/>
          <w:sz w:val="24"/>
          <w:szCs w:val="24"/>
        </w:rPr>
      </w:pPr>
    </w:p>
    <w:p w14:paraId="7BD7E7AB" w14:textId="77777777" w:rsidR="003E38CA" w:rsidRPr="00E11BEF" w:rsidRDefault="00000000">
      <w:pPr>
        <w:spacing w:line="240" w:lineRule="auto"/>
        <w:rPr>
          <w:rFonts w:ascii="Times New Roman" w:eastAsia="Times New Roman" w:hAnsi="Times New Roman" w:cs="Times New Roman"/>
          <w:sz w:val="24"/>
          <w:szCs w:val="24"/>
        </w:rPr>
      </w:pPr>
      <w:r w:rsidRPr="00E11BEF">
        <w:rPr>
          <w:rFonts w:ascii="Times New Roman" w:hAnsi="Times New Roman" w:cs="Times New Roman"/>
          <w:noProof/>
          <w:sz w:val="24"/>
          <w:szCs w:val="24"/>
        </w:rPr>
        <mc:AlternateContent>
          <mc:Choice Requires="wpg">
            <w:drawing>
              <wp:anchor distT="0" distB="0" distL="114300" distR="114300" simplePos="0" relativeHeight="251658240" behindDoc="0" locked="0" layoutInCell="1" hidden="0" allowOverlap="1" wp14:anchorId="34AC0B4C" wp14:editId="473A34F5">
                <wp:simplePos x="0" y="0"/>
                <wp:positionH relativeFrom="column">
                  <wp:posOffset>-165099</wp:posOffset>
                </wp:positionH>
                <wp:positionV relativeFrom="paragraph">
                  <wp:posOffset>127000</wp:posOffset>
                </wp:positionV>
                <wp:extent cx="6258560" cy="31750"/>
                <wp:effectExtent l="0" t="0" r="0" b="0"/>
                <wp:wrapNone/>
                <wp:docPr id="3" name="Straight Arrow Connector 3"/>
                <wp:cNvGraphicFramePr/>
                <a:graphic xmlns:a="http://schemas.openxmlformats.org/drawingml/2006/main">
                  <a:graphicData uri="http://schemas.microsoft.com/office/word/2010/wordprocessingShape">
                    <wps:wsp>
                      <wps:cNvCnPr/>
                      <wps:spPr>
                        <a:xfrm>
                          <a:off x="2226245" y="3780000"/>
                          <a:ext cx="623951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w:drawing>
              <wp:anchor allowOverlap="1" behindDoc="0" distB="0" distT="0" distL="114300" distR="114300" hidden="0" layoutInCell="1" locked="0" relativeHeight="0" simplePos="0">
                <wp:simplePos x="0" y="0"/>
                <wp:positionH relativeFrom="column">
                  <wp:posOffset>-165099</wp:posOffset>
                </wp:positionH>
                <wp:positionV relativeFrom="paragraph">
                  <wp:posOffset>127000</wp:posOffset>
                </wp:positionV>
                <wp:extent cx="6258560" cy="31750"/>
                <wp:effectExtent b="0" l="0" r="0" t="0"/>
                <wp:wrapNone/>
                <wp:docPr id="3"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258560" cy="31750"/>
                        </a:xfrm>
                        <a:prstGeom prst="rect"/>
                        <a:ln/>
                      </pic:spPr>
                    </pic:pic>
                  </a:graphicData>
                </a:graphic>
              </wp:anchor>
            </w:drawing>
          </mc:Fallback>
        </mc:AlternateContent>
      </w:r>
    </w:p>
    <w:p w14:paraId="24DF7825" w14:textId="77777777" w:rsidR="003E38CA" w:rsidRPr="00E11BEF" w:rsidRDefault="003E38CA">
      <w:pPr>
        <w:spacing w:line="240" w:lineRule="auto"/>
        <w:rPr>
          <w:rFonts w:ascii="Times New Roman" w:eastAsia="Times New Roman" w:hAnsi="Times New Roman" w:cs="Times New Roman"/>
          <w:sz w:val="24"/>
          <w:szCs w:val="24"/>
        </w:rPr>
      </w:pPr>
    </w:p>
    <w:p w14:paraId="2C10E202" w14:textId="43EE2D74" w:rsidR="003E38CA" w:rsidRPr="000D05E1" w:rsidRDefault="00000000">
      <w:pPr>
        <w:rPr>
          <w:rFonts w:ascii="Times New Roman" w:eastAsia="Times New Roman" w:hAnsi="Times New Roman" w:cs="Times New Roman"/>
          <w:sz w:val="21"/>
          <w:szCs w:val="21"/>
        </w:rPr>
        <w:sectPr w:rsidR="003E38CA" w:rsidRPr="000D05E1">
          <w:headerReference w:type="default" r:id="rId11"/>
          <w:footerReference w:type="default" r:id="rId12"/>
          <w:headerReference w:type="first" r:id="rId13"/>
          <w:footerReference w:type="first" r:id="rId14"/>
          <w:pgSz w:w="11909" w:h="16834"/>
          <w:pgMar w:top="1440" w:right="1440" w:bottom="1440" w:left="1440" w:header="720" w:footer="720" w:gutter="0"/>
          <w:pgNumType w:start="1"/>
          <w:cols w:space="720"/>
          <w:titlePg/>
        </w:sectPr>
      </w:pPr>
      <w:r w:rsidRPr="000D05E1">
        <w:rPr>
          <w:rFonts w:ascii="Times New Roman" w:eastAsia="Times New Roman" w:hAnsi="Times New Roman" w:cs="Times New Roman"/>
          <w:sz w:val="21"/>
          <w:szCs w:val="21"/>
        </w:rPr>
        <w:t>This document was prepared by law students and highlights information about publicly accessible country conditions available at the time it was prepared</w:t>
      </w:r>
      <w:r w:rsidR="00CD19A3" w:rsidRPr="000D05E1">
        <w:rPr>
          <w:rFonts w:ascii="Times New Roman" w:eastAsia="Times New Roman" w:hAnsi="Times New Roman" w:cs="Times New Roman"/>
          <w:sz w:val="21"/>
          <w:szCs w:val="21"/>
        </w:rPr>
        <w:t xml:space="preserve">. </w:t>
      </w:r>
      <w:r w:rsidRPr="000D05E1">
        <w:rPr>
          <w:rFonts w:ascii="Times New Roman" w:eastAsia="Times New Roman" w:hAnsi="Times New Roman" w:cs="Times New Roman"/>
          <w:sz w:val="21"/>
          <w:szCs w:val="21"/>
        </w:rPr>
        <w:t>It is not exhaustive, nor is it updated on a regular basis</w:t>
      </w:r>
      <w:r w:rsidR="00CD19A3" w:rsidRPr="000D05E1">
        <w:rPr>
          <w:rFonts w:ascii="Times New Roman" w:eastAsia="Times New Roman" w:hAnsi="Times New Roman" w:cs="Times New Roman"/>
          <w:sz w:val="21"/>
          <w:szCs w:val="21"/>
        </w:rPr>
        <w:t xml:space="preserve">. </w:t>
      </w:r>
      <w:r w:rsidRPr="000D05E1">
        <w:rPr>
          <w:rFonts w:ascii="Times New Roman" w:eastAsia="Times New Roman" w:hAnsi="Times New Roman" w:cs="Times New Roman"/>
          <w:sz w:val="21"/>
          <w:szCs w:val="21"/>
        </w:rPr>
        <w:t>The information provided here is not a substitute for legal advice or legal assistance, and the International Human Rights program at the University of Toronto, Faculty of Law cannot provide such advice or assistance.</w:t>
      </w:r>
    </w:p>
    <w:p w14:paraId="1EBB33E8" w14:textId="77777777" w:rsidR="003E38CA" w:rsidRPr="00E11BEF" w:rsidRDefault="00000000" w:rsidP="00C661E5">
      <w:pPr>
        <w:keepNext/>
        <w:keepLines/>
        <w:pBdr>
          <w:top w:val="single" w:sz="4" w:space="1" w:color="000000"/>
          <w:left w:val="single" w:sz="4" w:space="31" w:color="000000"/>
          <w:bottom w:val="single" w:sz="4" w:space="1" w:color="000000"/>
          <w:right w:val="single" w:sz="4" w:space="4" w:color="000000"/>
        </w:pBdr>
        <w:rPr>
          <w:rFonts w:ascii="Times New Roman" w:eastAsia="Times New Roman" w:hAnsi="Times New Roman" w:cs="Times New Roman"/>
          <w:b/>
          <w:sz w:val="24"/>
          <w:szCs w:val="24"/>
        </w:rPr>
      </w:pPr>
      <w:r w:rsidRPr="00E11BEF">
        <w:rPr>
          <w:rFonts w:ascii="Times New Roman" w:eastAsia="Times New Roman" w:hAnsi="Times New Roman" w:cs="Times New Roman"/>
          <w:b/>
          <w:sz w:val="24"/>
          <w:szCs w:val="24"/>
        </w:rPr>
        <w:lastRenderedPageBreak/>
        <w:t>Table of Contents</w:t>
      </w:r>
    </w:p>
    <w:p w14:paraId="49D553A6" w14:textId="77777777" w:rsidR="00C661E5" w:rsidRDefault="00C661E5" w:rsidP="00DD1DEC">
      <w:pPr>
        <w:rPr>
          <w:rFonts w:asciiTheme="majorHAnsi" w:eastAsiaTheme="majorEastAsia" w:hAnsiTheme="majorHAnsi" w:cstheme="majorBidi"/>
          <w:b/>
          <w:color w:val="365F91" w:themeColor="accent1" w:themeShade="BF"/>
          <w:sz w:val="32"/>
          <w:szCs w:val="32"/>
          <w:lang w:val="en-US" w:eastAsia="en-US"/>
        </w:rPr>
      </w:pPr>
    </w:p>
    <w:p w14:paraId="2789CA1C" w14:textId="7C4E460C" w:rsidR="00C661E5" w:rsidRDefault="00C661E5" w:rsidP="00C661E5">
      <w:pPr>
        <w:pStyle w:val="TOC1"/>
        <w:rPr>
          <w:rFonts w:asciiTheme="minorHAnsi" w:eastAsiaTheme="minorEastAsia" w:hAnsiTheme="minorHAnsi" w:cstheme="minorBidi"/>
          <w:noProof/>
          <w:kern w:val="2"/>
          <w:lang w:val="en-CA"/>
          <w14:ligatures w14:val="standardContextual"/>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\u </w:instrText>
      </w:r>
      <w:r>
        <w:rPr>
          <w:rFonts w:ascii="Times New Roman" w:hAnsi="Times New Roman" w:cs="Times New Roman"/>
          <w:sz w:val="24"/>
          <w:szCs w:val="24"/>
        </w:rPr>
        <w:fldChar w:fldCharType="separate"/>
      </w:r>
      <w:r>
        <w:rPr>
          <w:noProof/>
        </w:rPr>
        <w:t>I.</w:t>
      </w:r>
      <w:r>
        <w:rPr>
          <w:rFonts w:asciiTheme="minorHAnsi" w:eastAsiaTheme="minorEastAsia" w:hAnsiTheme="minorHAnsi" w:cstheme="minorBidi"/>
          <w:noProof/>
          <w:kern w:val="2"/>
          <w:lang w:val="en-CA"/>
          <w14:ligatures w14:val="standardContextual"/>
        </w:rPr>
        <w:tab/>
      </w:r>
      <w:r>
        <w:rPr>
          <w:noProof/>
        </w:rPr>
        <w:t>Introduction</w:t>
      </w:r>
      <w:r>
        <w:rPr>
          <w:noProof/>
        </w:rPr>
        <w:tab/>
      </w:r>
      <w:r>
        <w:rPr>
          <w:noProof/>
        </w:rPr>
        <w:fldChar w:fldCharType="begin"/>
      </w:r>
      <w:r>
        <w:rPr>
          <w:noProof/>
        </w:rPr>
        <w:instrText xml:space="preserve"> PAGEREF _Toc141409489 \h </w:instrText>
      </w:r>
      <w:r>
        <w:rPr>
          <w:noProof/>
        </w:rPr>
      </w:r>
      <w:r>
        <w:rPr>
          <w:noProof/>
        </w:rPr>
        <w:fldChar w:fldCharType="separate"/>
      </w:r>
      <w:r>
        <w:rPr>
          <w:noProof/>
        </w:rPr>
        <w:t>1</w:t>
      </w:r>
      <w:r>
        <w:rPr>
          <w:noProof/>
        </w:rPr>
        <w:fldChar w:fldCharType="end"/>
      </w:r>
    </w:p>
    <w:p w14:paraId="6C1B5056" w14:textId="4D086D5D" w:rsidR="00C661E5" w:rsidRDefault="00C661E5" w:rsidP="00C661E5">
      <w:pPr>
        <w:pStyle w:val="TOC1"/>
        <w:rPr>
          <w:rFonts w:asciiTheme="minorHAnsi" w:eastAsiaTheme="minorEastAsia" w:hAnsiTheme="minorHAnsi" w:cstheme="minorBidi"/>
          <w:noProof/>
          <w:kern w:val="2"/>
          <w:lang w:val="en-CA"/>
          <w14:ligatures w14:val="standardContextual"/>
        </w:rPr>
      </w:pPr>
      <w:r>
        <w:rPr>
          <w:noProof/>
        </w:rPr>
        <w:t>II.</w:t>
      </w:r>
      <w:r>
        <w:rPr>
          <w:rFonts w:asciiTheme="minorHAnsi" w:eastAsiaTheme="minorEastAsia" w:hAnsiTheme="minorHAnsi" w:cstheme="minorBidi"/>
          <w:noProof/>
          <w:kern w:val="2"/>
          <w:lang w:val="en-CA"/>
          <w14:ligatures w14:val="standardContextual"/>
        </w:rPr>
        <w:tab/>
      </w:r>
      <w:r>
        <w:rPr>
          <w:noProof/>
        </w:rPr>
        <w:t>Legislation</w:t>
      </w:r>
      <w:r>
        <w:rPr>
          <w:noProof/>
        </w:rPr>
        <w:tab/>
      </w:r>
      <w:r>
        <w:rPr>
          <w:noProof/>
        </w:rPr>
        <w:fldChar w:fldCharType="begin"/>
      </w:r>
      <w:r>
        <w:rPr>
          <w:noProof/>
        </w:rPr>
        <w:instrText xml:space="preserve"> PAGEREF _Toc141409490 \h </w:instrText>
      </w:r>
      <w:r>
        <w:rPr>
          <w:noProof/>
        </w:rPr>
      </w:r>
      <w:r>
        <w:rPr>
          <w:noProof/>
        </w:rPr>
        <w:fldChar w:fldCharType="separate"/>
      </w:r>
      <w:r>
        <w:rPr>
          <w:noProof/>
        </w:rPr>
        <w:t>2</w:t>
      </w:r>
      <w:r>
        <w:rPr>
          <w:noProof/>
        </w:rPr>
        <w:fldChar w:fldCharType="end"/>
      </w:r>
    </w:p>
    <w:p w14:paraId="6EE5EDF9" w14:textId="71C65B49" w:rsidR="00C661E5" w:rsidRDefault="00C661E5" w:rsidP="00C661E5">
      <w:pPr>
        <w:pStyle w:val="TOC1"/>
        <w:rPr>
          <w:rFonts w:asciiTheme="minorHAnsi" w:eastAsiaTheme="minorEastAsia" w:hAnsiTheme="minorHAnsi" w:cstheme="minorBidi"/>
          <w:noProof/>
          <w:kern w:val="2"/>
          <w:lang w:val="en-CA"/>
          <w14:ligatures w14:val="standardContextual"/>
        </w:rPr>
      </w:pPr>
      <w:r>
        <w:rPr>
          <w:noProof/>
        </w:rPr>
        <w:t>III.</w:t>
      </w:r>
      <w:r>
        <w:rPr>
          <w:rFonts w:asciiTheme="minorHAnsi" w:eastAsiaTheme="minorEastAsia" w:hAnsiTheme="minorHAnsi" w:cstheme="minorBidi"/>
          <w:noProof/>
          <w:kern w:val="2"/>
          <w:lang w:val="en-CA"/>
          <w14:ligatures w14:val="standardContextual"/>
        </w:rPr>
        <w:tab/>
      </w:r>
      <w:r>
        <w:rPr>
          <w:noProof/>
        </w:rPr>
        <w:t>Canadian Jurisprudence</w:t>
      </w:r>
      <w:r>
        <w:rPr>
          <w:noProof/>
        </w:rPr>
        <w:tab/>
      </w:r>
      <w:r>
        <w:rPr>
          <w:noProof/>
        </w:rPr>
        <w:fldChar w:fldCharType="begin"/>
      </w:r>
      <w:r>
        <w:rPr>
          <w:noProof/>
        </w:rPr>
        <w:instrText xml:space="preserve"> PAGEREF _Toc141409491 \h </w:instrText>
      </w:r>
      <w:r>
        <w:rPr>
          <w:noProof/>
        </w:rPr>
      </w:r>
      <w:r>
        <w:rPr>
          <w:noProof/>
        </w:rPr>
        <w:fldChar w:fldCharType="separate"/>
      </w:r>
      <w:r>
        <w:rPr>
          <w:noProof/>
        </w:rPr>
        <w:t>4</w:t>
      </w:r>
      <w:r>
        <w:rPr>
          <w:noProof/>
        </w:rPr>
        <w:fldChar w:fldCharType="end"/>
      </w:r>
    </w:p>
    <w:p w14:paraId="05E757AE" w14:textId="1724C0BE" w:rsidR="00C661E5" w:rsidRDefault="00C661E5" w:rsidP="00C661E5">
      <w:pPr>
        <w:pStyle w:val="TOC1"/>
        <w:rPr>
          <w:rFonts w:asciiTheme="minorHAnsi" w:eastAsiaTheme="minorEastAsia" w:hAnsiTheme="minorHAnsi" w:cstheme="minorBidi"/>
          <w:noProof/>
          <w:kern w:val="2"/>
          <w:lang w:val="en-CA"/>
          <w14:ligatures w14:val="standardContextual"/>
        </w:rPr>
      </w:pPr>
      <w:r>
        <w:rPr>
          <w:noProof/>
        </w:rPr>
        <w:t>IV.</w:t>
      </w:r>
      <w:r>
        <w:rPr>
          <w:rFonts w:asciiTheme="minorHAnsi" w:eastAsiaTheme="minorEastAsia" w:hAnsiTheme="minorHAnsi" w:cstheme="minorBidi"/>
          <w:noProof/>
          <w:kern w:val="2"/>
          <w:lang w:val="en-CA"/>
          <w14:ligatures w14:val="standardContextual"/>
        </w:rPr>
        <w:tab/>
      </w:r>
      <w:r>
        <w:rPr>
          <w:noProof/>
        </w:rPr>
        <w:t>Nepalese Jurisprudence</w:t>
      </w:r>
      <w:r>
        <w:rPr>
          <w:noProof/>
        </w:rPr>
        <w:tab/>
      </w:r>
      <w:r>
        <w:rPr>
          <w:noProof/>
        </w:rPr>
        <w:fldChar w:fldCharType="begin"/>
      </w:r>
      <w:r>
        <w:rPr>
          <w:noProof/>
        </w:rPr>
        <w:instrText xml:space="preserve"> PAGEREF _Toc141409492 \h </w:instrText>
      </w:r>
      <w:r>
        <w:rPr>
          <w:noProof/>
        </w:rPr>
      </w:r>
      <w:r>
        <w:rPr>
          <w:noProof/>
        </w:rPr>
        <w:fldChar w:fldCharType="separate"/>
      </w:r>
      <w:r>
        <w:rPr>
          <w:noProof/>
        </w:rPr>
        <w:t>5</w:t>
      </w:r>
      <w:r>
        <w:rPr>
          <w:noProof/>
        </w:rPr>
        <w:fldChar w:fldCharType="end"/>
      </w:r>
    </w:p>
    <w:p w14:paraId="171B692F" w14:textId="5EE50A1A" w:rsidR="00C661E5" w:rsidRDefault="00C661E5" w:rsidP="00C661E5">
      <w:pPr>
        <w:pStyle w:val="TOC1"/>
        <w:rPr>
          <w:rFonts w:asciiTheme="minorHAnsi" w:eastAsiaTheme="minorEastAsia" w:hAnsiTheme="minorHAnsi" w:cstheme="minorBidi"/>
          <w:noProof/>
          <w:kern w:val="2"/>
          <w:lang w:val="en-CA"/>
          <w14:ligatures w14:val="standardContextual"/>
        </w:rPr>
      </w:pPr>
      <w:r>
        <w:rPr>
          <w:noProof/>
        </w:rPr>
        <w:t>V.</w:t>
      </w:r>
      <w:r>
        <w:rPr>
          <w:rFonts w:asciiTheme="minorHAnsi" w:eastAsiaTheme="minorEastAsia" w:hAnsiTheme="minorHAnsi" w:cstheme="minorBidi"/>
          <w:noProof/>
          <w:kern w:val="2"/>
          <w:lang w:val="en-CA"/>
          <w14:ligatures w14:val="standardContextual"/>
        </w:rPr>
        <w:tab/>
      </w:r>
      <w:r>
        <w:rPr>
          <w:noProof/>
        </w:rPr>
        <w:t>International Law</w:t>
      </w:r>
      <w:r>
        <w:rPr>
          <w:noProof/>
        </w:rPr>
        <w:tab/>
      </w:r>
      <w:r>
        <w:rPr>
          <w:noProof/>
        </w:rPr>
        <w:fldChar w:fldCharType="begin"/>
      </w:r>
      <w:r>
        <w:rPr>
          <w:noProof/>
        </w:rPr>
        <w:instrText xml:space="preserve"> PAGEREF _Toc141409493 \h </w:instrText>
      </w:r>
      <w:r>
        <w:rPr>
          <w:noProof/>
        </w:rPr>
      </w:r>
      <w:r>
        <w:rPr>
          <w:noProof/>
        </w:rPr>
        <w:fldChar w:fldCharType="separate"/>
      </w:r>
      <w:r>
        <w:rPr>
          <w:noProof/>
        </w:rPr>
        <w:t>6</w:t>
      </w:r>
      <w:r>
        <w:rPr>
          <w:noProof/>
        </w:rPr>
        <w:fldChar w:fldCharType="end"/>
      </w:r>
    </w:p>
    <w:p w14:paraId="119EE1AE" w14:textId="3EFDA6BF" w:rsidR="00C661E5" w:rsidRDefault="00C661E5" w:rsidP="00C661E5">
      <w:pPr>
        <w:pStyle w:val="TOC1"/>
        <w:rPr>
          <w:rFonts w:asciiTheme="minorHAnsi" w:eastAsiaTheme="minorEastAsia" w:hAnsiTheme="minorHAnsi" w:cstheme="minorBidi"/>
          <w:noProof/>
          <w:kern w:val="2"/>
          <w:lang w:val="en-CA"/>
          <w14:ligatures w14:val="standardContextual"/>
        </w:rPr>
      </w:pPr>
      <w:r>
        <w:rPr>
          <w:noProof/>
        </w:rPr>
        <w:t>VI.</w:t>
      </w:r>
      <w:r>
        <w:rPr>
          <w:rFonts w:asciiTheme="minorHAnsi" w:eastAsiaTheme="minorEastAsia" w:hAnsiTheme="minorHAnsi" w:cstheme="minorBidi"/>
          <w:noProof/>
          <w:kern w:val="2"/>
          <w:lang w:val="en-CA"/>
          <w14:ligatures w14:val="standardContextual"/>
        </w:rPr>
        <w:tab/>
      </w:r>
      <w:r>
        <w:rPr>
          <w:noProof/>
        </w:rPr>
        <w:t>Government Reports</w:t>
      </w:r>
      <w:r>
        <w:rPr>
          <w:noProof/>
        </w:rPr>
        <w:tab/>
      </w:r>
      <w:r>
        <w:rPr>
          <w:noProof/>
        </w:rPr>
        <w:fldChar w:fldCharType="begin"/>
      </w:r>
      <w:r>
        <w:rPr>
          <w:noProof/>
        </w:rPr>
        <w:instrText xml:space="preserve"> PAGEREF _Toc141409494 \h </w:instrText>
      </w:r>
      <w:r>
        <w:rPr>
          <w:noProof/>
        </w:rPr>
      </w:r>
      <w:r>
        <w:rPr>
          <w:noProof/>
        </w:rPr>
        <w:fldChar w:fldCharType="separate"/>
      </w:r>
      <w:r>
        <w:rPr>
          <w:noProof/>
        </w:rPr>
        <w:t>9</w:t>
      </w:r>
      <w:r>
        <w:rPr>
          <w:noProof/>
        </w:rPr>
        <w:fldChar w:fldCharType="end"/>
      </w:r>
    </w:p>
    <w:p w14:paraId="17448D21" w14:textId="4FB63B1A" w:rsidR="00C661E5" w:rsidRDefault="00C661E5" w:rsidP="00C661E5">
      <w:pPr>
        <w:pStyle w:val="TOC1"/>
        <w:rPr>
          <w:rFonts w:asciiTheme="minorHAnsi" w:eastAsiaTheme="minorEastAsia" w:hAnsiTheme="minorHAnsi" w:cstheme="minorBidi"/>
          <w:noProof/>
          <w:kern w:val="2"/>
          <w:lang w:val="en-CA"/>
          <w14:ligatures w14:val="standardContextual"/>
        </w:rPr>
      </w:pPr>
      <w:r>
        <w:rPr>
          <w:noProof/>
        </w:rPr>
        <w:t>VII.</w:t>
      </w:r>
      <w:r>
        <w:rPr>
          <w:rFonts w:asciiTheme="minorHAnsi" w:eastAsiaTheme="minorEastAsia" w:hAnsiTheme="minorHAnsi" w:cstheme="minorBidi"/>
          <w:noProof/>
          <w:kern w:val="2"/>
          <w:lang w:val="en-CA"/>
          <w14:ligatures w14:val="standardContextual"/>
        </w:rPr>
        <w:tab/>
      </w:r>
      <w:r>
        <w:rPr>
          <w:noProof/>
        </w:rPr>
        <w:t>Reports from International Agencies and Non-Gov. Organizations</w:t>
      </w:r>
      <w:r>
        <w:rPr>
          <w:noProof/>
        </w:rPr>
        <w:tab/>
      </w:r>
      <w:r>
        <w:rPr>
          <w:noProof/>
        </w:rPr>
        <w:fldChar w:fldCharType="begin"/>
      </w:r>
      <w:r>
        <w:rPr>
          <w:noProof/>
        </w:rPr>
        <w:instrText xml:space="preserve"> PAGEREF _Toc141409495 \h </w:instrText>
      </w:r>
      <w:r>
        <w:rPr>
          <w:noProof/>
        </w:rPr>
      </w:r>
      <w:r>
        <w:rPr>
          <w:noProof/>
        </w:rPr>
        <w:fldChar w:fldCharType="separate"/>
      </w:r>
      <w:r>
        <w:rPr>
          <w:noProof/>
        </w:rPr>
        <w:t>10</w:t>
      </w:r>
      <w:r>
        <w:rPr>
          <w:noProof/>
        </w:rPr>
        <w:fldChar w:fldCharType="end"/>
      </w:r>
    </w:p>
    <w:p w14:paraId="3BE6F851" w14:textId="1134DA98" w:rsidR="00C661E5" w:rsidRDefault="00C661E5" w:rsidP="00C661E5">
      <w:pPr>
        <w:pStyle w:val="TOC1"/>
        <w:rPr>
          <w:rFonts w:asciiTheme="minorHAnsi" w:eastAsiaTheme="minorEastAsia" w:hAnsiTheme="minorHAnsi" w:cstheme="minorBidi"/>
          <w:noProof/>
          <w:kern w:val="2"/>
          <w:lang w:val="en-CA"/>
          <w14:ligatures w14:val="standardContextual"/>
        </w:rPr>
      </w:pPr>
      <w:r>
        <w:rPr>
          <w:noProof/>
        </w:rPr>
        <w:t>VIII.</w:t>
      </w:r>
      <w:r>
        <w:rPr>
          <w:rFonts w:asciiTheme="minorHAnsi" w:eastAsiaTheme="minorEastAsia" w:hAnsiTheme="minorHAnsi" w:cstheme="minorBidi"/>
          <w:noProof/>
          <w:kern w:val="2"/>
          <w:lang w:val="en-CA"/>
          <w14:ligatures w14:val="standardContextual"/>
        </w:rPr>
        <w:tab/>
      </w:r>
      <w:r>
        <w:rPr>
          <w:noProof/>
        </w:rPr>
        <w:t>Media Reports and Local Expertise</w:t>
      </w:r>
      <w:r>
        <w:rPr>
          <w:noProof/>
        </w:rPr>
        <w:tab/>
      </w:r>
      <w:r>
        <w:rPr>
          <w:noProof/>
        </w:rPr>
        <w:fldChar w:fldCharType="begin"/>
      </w:r>
      <w:r>
        <w:rPr>
          <w:noProof/>
        </w:rPr>
        <w:instrText xml:space="preserve"> PAGEREF _Toc141409496 \h </w:instrText>
      </w:r>
      <w:r>
        <w:rPr>
          <w:noProof/>
        </w:rPr>
      </w:r>
      <w:r>
        <w:rPr>
          <w:noProof/>
        </w:rPr>
        <w:fldChar w:fldCharType="separate"/>
      </w:r>
      <w:r>
        <w:rPr>
          <w:noProof/>
        </w:rPr>
        <w:t>12</w:t>
      </w:r>
      <w:r>
        <w:rPr>
          <w:noProof/>
        </w:rPr>
        <w:fldChar w:fldCharType="end"/>
      </w:r>
    </w:p>
    <w:p w14:paraId="26D10049" w14:textId="66913889" w:rsidR="00C661E5" w:rsidRDefault="00C661E5" w:rsidP="00C661E5">
      <w:pPr>
        <w:pStyle w:val="TOC1"/>
        <w:rPr>
          <w:rFonts w:asciiTheme="minorHAnsi" w:eastAsiaTheme="minorEastAsia" w:hAnsiTheme="minorHAnsi" w:cstheme="minorBidi"/>
          <w:noProof/>
          <w:kern w:val="2"/>
          <w:lang w:val="en-CA"/>
          <w14:ligatures w14:val="standardContextual"/>
        </w:rPr>
      </w:pPr>
      <w:r>
        <w:rPr>
          <w:noProof/>
        </w:rPr>
        <w:t>IX.</w:t>
      </w:r>
      <w:r>
        <w:rPr>
          <w:rFonts w:asciiTheme="minorHAnsi" w:eastAsiaTheme="minorEastAsia" w:hAnsiTheme="minorHAnsi" w:cstheme="minorBidi"/>
          <w:noProof/>
          <w:kern w:val="2"/>
          <w:lang w:val="en-CA"/>
          <w14:ligatures w14:val="standardContextual"/>
        </w:rPr>
        <w:tab/>
      </w:r>
      <w:r>
        <w:rPr>
          <w:noProof/>
        </w:rPr>
        <w:t>Scholarship</w:t>
      </w:r>
      <w:r>
        <w:rPr>
          <w:noProof/>
        </w:rPr>
        <w:tab/>
      </w:r>
      <w:r>
        <w:rPr>
          <w:noProof/>
        </w:rPr>
        <w:fldChar w:fldCharType="begin"/>
      </w:r>
      <w:r>
        <w:rPr>
          <w:noProof/>
        </w:rPr>
        <w:instrText xml:space="preserve"> PAGEREF _Toc141409497 \h </w:instrText>
      </w:r>
      <w:r>
        <w:rPr>
          <w:noProof/>
        </w:rPr>
      </w:r>
      <w:r>
        <w:rPr>
          <w:noProof/>
        </w:rPr>
        <w:fldChar w:fldCharType="separate"/>
      </w:r>
      <w:r>
        <w:rPr>
          <w:noProof/>
        </w:rPr>
        <w:t>14</w:t>
      </w:r>
      <w:r>
        <w:rPr>
          <w:noProof/>
        </w:rPr>
        <w:fldChar w:fldCharType="end"/>
      </w:r>
    </w:p>
    <w:p w14:paraId="4CB428CF" w14:textId="3B04C796" w:rsidR="00C661E5" w:rsidRPr="00E11BEF" w:rsidRDefault="00C661E5" w:rsidP="00DD1DEC">
      <w:pPr>
        <w:rPr>
          <w:rFonts w:ascii="Times New Roman" w:hAnsi="Times New Roman" w:cs="Times New Roman"/>
          <w:sz w:val="24"/>
          <w:szCs w:val="24"/>
        </w:rPr>
        <w:sectPr w:rsidR="00C661E5" w:rsidRPr="00E11BEF">
          <w:pgSz w:w="11909" w:h="16834"/>
          <w:pgMar w:top="1440" w:right="1440" w:bottom="1440" w:left="1440" w:header="720" w:footer="720" w:gutter="0"/>
          <w:cols w:space="720"/>
          <w:titlePg/>
        </w:sectPr>
      </w:pPr>
      <w:r>
        <w:rPr>
          <w:rFonts w:ascii="Times New Roman" w:hAnsi="Times New Roman" w:cs="Times New Roman"/>
          <w:sz w:val="24"/>
          <w:szCs w:val="24"/>
        </w:rPr>
        <w:fldChar w:fldCharType="end"/>
      </w:r>
    </w:p>
    <w:p w14:paraId="368E5F79" w14:textId="77777777" w:rsidR="003E38CA" w:rsidRPr="00E11BEF" w:rsidRDefault="003E38CA">
      <w:pPr>
        <w:rPr>
          <w:rFonts w:ascii="Times New Roman" w:hAnsi="Times New Roman" w:cs="Times New Roman"/>
          <w:sz w:val="24"/>
          <w:szCs w:val="24"/>
        </w:rPr>
      </w:pPr>
    </w:p>
    <w:p w14:paraId="47159F1D" w14:textId="5FC87712" w:rsidR="00882D26" w:rsidRPr="00E11BEF" w:rsidRDefault="00882D26" w:rsidP="00882D26">
      <w:pPr>
        <w:pStyle w:val="Heading1"/>
      </w:pPr>
      <w:bookmarkStart w:id="1" w:name="_Toc136288907"/>
      <w:bookmarkStart w:id="2" w:name="_Toc141409447"/>
      <w:bookmarkStart w:id="3" w:name="_Toc141409489"/>
      <w:r w:rsidRPr="00E11BEF">
        <w:t>Introduction</w:t>
      </w:r>
      <w:bookmarkEnd w:id="1"/>
      <w:bookmarkEnd w:id="2"/>
      <w:bookmarkEnd w:id="3"/>
    </w:p>
    <w:p w14:paraId="6B279000" w14:textId="77777777" w:rsidR="006D19C6" w:rsidRPr="00E11BEF" w:rsidRDefault="006D19C6">
      <w:pPr>
        <w:jc w:val="both"/>
        <w:rPr>
          <w:rFonts w:ascii="Times New Roman" w:eastAsia="Times New Roman" w:hAnsi="Times New Roman" w:cs="Times New Roman"/>
          <w:sz w:val="24"/>
          <w:szCs w:val="24"/>
        </w:rPr>
      </w:pPr>
    </w:p>
    <w:p w14:paraId="26A32957" w14:textId="7D4A6820" w:rsidR="006D19C6" w:rsidRPr="00E11BEF" w:rsidRDefault="006D19C6" w:rsidP="006D19C6">
      <w:pPr>
        <w:jc w:val="both"/>
        <w:rPr>
          <w:rFonts w:ascii="Times New Roman" w:eastAsia="Times New Roman" w:hAnsi="Times New Roman" w:cs="Times New Roman"/>
          <w:sz w:val="24"/>
          <w:szCs w:val="24"/>
        </w:rPr>
      </w:pPr>
      <w:r w:rsidRPr="00E11BEF">
        <w:rPr>
          <w:rFonts w:ascii="Times New Roman" w:eastAsia="Times New Roman" w:hAnsi="Times New Roman" w:cs="Times New Roman"/>
          <w:sz w:val="24"/>
          <w:szCs w:val="24"/>
        </w:rPr>
        <w:t>This Country Report on the conditions faced by LGBTQ</w:t>
      </w:r>
      <w:r w:rsidR="007C57AE" w:rsidRPr="00E11BEF">
        <w:rPr>
          <w:rFonts w:ascii="Times New Roman" w:eastAsia="Times New Roman" w:hAnsi="Times New Roman" w:cs="Times New Roman"/>
          <w:sz w:val="24"/>
          <w:szCs w:val="24"/>
        </w:rPr>
        <w:t>I</w:t>
      </w:r>
      <w:r w:rsidRPr="00E11BEF">
        <w:rPr>
          <w:rFonts w:ascii="Times New Roman" w:eastAsia="Times New Roman" w:hAnsi="Times New Roman" w:cs="Times New Roman"/>
          <w:sz w:val="24"/>
          <w:szCs w:val="24"/>
        </w:rPr>
        <w:t xml:space="preserve">+ persons in Nepal </w:t>
      </w:r>
      <w:proofErr w:type="gramStart"/>
      <w:r w:rsidRPr="00E11BEF">
        <w:rPr>
          <w:rFonts w:ascii="Times New Roman" w:eastAsia="Times New Roman" w:hAnsi="Times New Roman" w:cs="Times New Roman"/>
          <w:sz w:val="24"/>
          <w:szCs w:val="24"/>
        </w:rPr>
        <w:t>is</w:t>
      </w:r>
      <w:proofErr w:type="gramEnd"/>
      <w:r w:rsidRPr="00E11BEF">
        <w:rPr>
          <w:rFonts w:ascii="Times New Roman" w:eastAsia="Times New Roman" w:hAnsi="Times New Roman" w:cs="Times New Roman"/>
          <w:sz w:val="24"/>
          <w:szCs w:val="24"/>
        </w:rPr>
        <w:t xml:space="preserve"> intended to provide a comprehensive and up-to-date survey of relevant legislation, case law, scholarship, and documentation from governmental agencies, non-governmental agencies, and the media. Due to language and translation-related issues, however, it is necessarily limited to material available in English.</w:t>
      </w:r>
    </w:p>
    <w:p w14:paraId="5C75B2A4" w14:textId="77777777" w:rsidR="006D19C6" w:rsidRPr="00E11BEF" w:rsidRDefault="006D19C6" w:rsidP="006D19C6">
      <w:pPr>
        <w:jc w:val="both"/>
        <w:rPr>
          <w:rFonts w:ascii="Times New Roman" w:eastAsia="Times New Roman" w:hAnsi="Times New Roman" w:cs="Times New Roman"/>
          <w:sz w:val="24"/>
          <w:szCs w:val="24"/>
        </w:rPr>
      </w:pPr>
    </w:p>
    <w:p w14:paraId="2A5314B9" w14:textId="5C1CCF8E" w:rsidR="006D19C6" w:rsidRPr="00E11BEF" w:rsidRDefault="006D19C6" w:rsidP="006D19C6">
      <w:pPr>
        <w:jc w:val="both"/>
        <w:rPr>
          <w:rFonts w:ascii="Times New Roman" w:eastAsia="Times New Roman" w:hAnsi="Times New Roman" w:cs="Times New Roman"/>
          <w:sz w:val="24"/>
          <w:szCs w:val="24"/>
        </w:rPr>
      </w:pPr>
      <w:r w:rsidRPr="00E11BEF">
        <w:rPr>
          <w:rFonts w:ascii="Times New Roman" w:eastAsia="Times New Roman" w:hAnsi="Times New Roman" w:cs="Times New Roman"/>
          <w:sz w:val="24"/>
          <w:szCs w:val="24"/>
        </w:rPr>
        <w:t xml:space="preserve">Nepal is in a state of legislative transition for </w:t>
      </w:r>
      <w:r w:rsidR="007C57AE" w:rsidRPr="00E11BEF">
        <w:rPr>
          <w:rFonts w:ascii="Times New Roman" w:eastAsia="Times New Roman" w:hAnsi="Times New Roman" w:cs="Times New Roman"/>
          <w:sz w:val="24"/>
          <w:szCs w:val="24"/>
        </w:rPr>
        <w:t>LGBTQI</w:t>
      </w:r>
      <w:r w:rsidRPr="00E11BEF">
        <w:rPr>
          <w:rFonts w:ascii="Times New Roman" w:eastAsia="Times New Roman" w:hAnsi="Times New Roman" w:cs="Times New Roman"/>
          <w:sz w:val="24"/>
          <w:szCs w:val="24"/>
        </w:rPr>
        <w:t xml:space="preserve">+ rights. While some rights have been recognised, other protections remain underdeveloped. Nepal’s Constitution does not explicitly guarantee equality rights for </w:t>
      </w:r>
      <w:r w:rsidR="007C57AE" w:rsidRPr="00E11BEF">
        <w:rPr>
          <w:rFonts w:ascii="Times New Roman" w:eastAsia="Times New Roman" w:hAnsi="Times New Roman" w:cs="Times New Roman"/>
          <w:sz w:val="24"/>
          <w:szCs w:val="24"/>
        </w:rPr>
        <w:t>LGBTQI</w:t>
      </w:r>
      <w:r w:rsidRPr="00E11BEF">
        <w:rPr>
          <w:rFonts w:ascii="Times New Roman" w:eastAsia="Times New Roman" w:hAnsi="Times New Roman" w:cs="Times New Roman"/>
          <w:sz w:val="24"/>
          <w:szCs w:val="24"/>
        </w:rPr>
        <w:t xml:space="preserve">+ persons, however, the Supreme Court of Nepal has read all protections for minorities to include them as well. Although not explicitly given equality rights, the Constitution does provide that special provisions may be made for their protection and economic empowerment. One such provision is the guarantee of right to State employment. There has also been a concentrated effort to repeal laws that </w:t>
      </w:r>
      <w:r w:rsidR="007C57AE" w:rsidRPr="00E11BEF">
        <w:rPr>
          <w:rFonts w:ascii="Times New Roman" w:eastAsia="Times New Roman" w:hAnsi="Times New Roman" w:cs="Times New Roman"/>
          <w:sz w:val="24"/>
          <w:szCs w:val="24"/>
        </w:rPr>
        <w:t>enable</w:t>
      </w:r>
      <w:r w:rsidRPr="00E11BEF">
        <w:rPr>
          <w:rFonts w:ascii="Times New Roman" w:eastAsia="Times New Roman" w:hAnsi="Times New Roman" w:cs="Times New Roman"/>
          <w:sz w:val="24"/>
          <w:szCs w:val="24"/>
        </w:rPr>
        <w:t xml:space="preserve"> </w:t>
      </w:r>
      <w:r w:rsidR="007C57AE" w:rsidRPr="00E11BEF">
        <w:rPr>
          <w:rFonts w:ascii="Times New Roman" w:eastAsia="Times New Roman" w:hAnsi="Times New Roman" w:cs="Times New Roman"/>
          <w:sz w:val="24"/>
          <w:szCs w:val="24"/>
        </w:rPr>
        <w:t>LGBTQI</w:t>
      </w:r>
      <w:r w:rsidRPr="00E11BEF">
        <w:rPr>
          <w:rFonts w:ascii="Times New Roman" w:eastAsia="Times New Roman" w:hAnsi="Times New Roman" w:cs="Times New Roman"/>
          <w:sz w:val="24"/>
          <w:szCs w:val="24"/>
        </w:rPr>
        <w:t xml:space="preserve">+ discrimination. While there have been significant developments in the constitutional recognition of </w:t>
      </w:r>
      <w:r w:rsidR="007C57AE" w:rsidRPr="00E11BEF">
        <w:rPr>
          <w:rFonts w:ascii="Times New Roman" w:eastAsia="Times New Roman" w:hAnsi="Times New Roman" w:cs="Times New Roman"/>
          <w:sz w:val="24"/>
          <w:szCs w:val="24"/>
        </w:rPr>
        <w:t>LGBTQI</w:t>
      </w:r>
      <w:r w:rsidRPr="00E11BEF">
        <w:rPr>
          <w:rFonts w:ascii="Times New Roman" w:eastAsia="Times New Roman" w:hAnsi="Times New Roman" w:cs="Times New Roman"/>
          <w:sz w:val="24"/>
          <w:szCs w:val="24"/>
        </w:rPr>
        <w:t>+ persons, much of Nepal’s legislation has neglected them as a group. Examples of this include Nepal’s continued failure to recognise same-sex marriages</w:t>
      </w:r>
      <w:r w:rsidR="007C57AE" w:rsidRPr="00E11BEF">
        <w:rPr>
          <w:rFonts w:ascii="Times New Roman" w:eastAsia="Times New Roman" w:hAnsi="Times New Roman" w:cs="Times New Roman"/>
          <w:sz w:val="24"/>
          <w:szCs w:val="24"/>
        </w:rPr>
        <w:t>,</w:t>
      </w:r>
      <w:r w:rsidRPr="00E11BEF">
        <w:rPr>
          <w:rFonts w:ascii="Times New Roman" w:eastAsia="Times New Roman" w:hAnsi="Times New Roman" w:cs="Times New Roman"/>
          <w:sz w:val="24"/>
          <w:szCs w:val="24"/>
        </w:rPr>
        <w:t xml:space="preserve"> and their Criminal Code, which does not recognise same-sex rape as a crime. </w:t>
      </w:r>
    </w:p>
    <w:p w14:paraId="504EBA33" w14:textId="77777777" w:rsidR="006D19C6" w:rsidRPr="00E11BEF" w:rsidRDefault="006D19C6" w:rsidP="006D19C6">
      <w:pPr>
        <w:jc w:val="both"/>
        <w:rPr>
          <w:rFonts w:ascii="Times New Roman" w:eastAsia="Times New Roman" w:hAnsi="Times New Roman" w:cs="Times New Roman"/>
          <w:sz w:val="24"/>
          <w:szCs w:val="24"/>
        </w:rPr>
      </w:pPr>
    </w:p>
    <w:p w14:paraId="774A0AD2" w14:textId="1177480E" w:rsidR="006D19C6" w:rsidRPr="00E11BEF" w:rsidRDefault="006D19C6" w:rsidP="006D19C6">
      <w:pPr>
        <w:jc w:val="both"/>
        <w:rPr>
          <w:rFonts w:ascii="Times New Roman" w:eastAsia="Times New Roman" w:hAnsi="Times New Roman" w:cs="Times New Roman"/>
          <w:sz w:val="24"/>
          <w:szCs w:val="24"/>
        </w:rPr>
      </w:pPr>
      <w:r w:rsidRPr="00E11BEF">
        <w:rPr>
          <w:rFonts w:ascii="Times New Roman" w:eastAsia="Times New Roman" w:hAnsi="Times New Roman" w:cs="Times New Roman"/>
          <w:sz w:val="24"/>
          <w:szCs w:val="24"/>
        </w:rPr>
        <w:t xml:space="preserve">Despite Nepal being progressive in its legislation related to </w:t>
      </w:r>
      <w:r w:rsidR="007C57AE" w:rsidRPr="00E11BEF">
        <w:rPr>
          <w:rFonts w:ascii="Times New Roman" w:eastAsia="Times New Roman" w:hAnsi="Times New Roman" w:cs="Times New Roman"/>
          <w:sz w:val="24"/>
          <w:szCs w:val="24"/>
        </w:rPr>
        <w:t>LGBTQI</w:t>
      </w:r>
      <w:r w:rsidRPr="00E11BEF">
        <w:rPr>
          <w:rFonts w:ascii="Times New Roman" w:eastAsia="Times New Roman" w:hAnsi="Times New Roman" w:cs="Times New Roman"/>
          <w:sz w:val="24"/>
          <w:szCs w:val="24"/>
        </w:rPr>
        <w:t xml:space="preserve">+ rights compared to the rest of South Asia, non-governmental organizations and activists have made it clear that these political advances have not necessarily translated into changes in the larger society. </w:t>
      </w:r>
      <w:r w:rsidR="007C57AE" w:rsidRPr="00E11BEF">
        <w:rPr>
          <w:rFonts w:ascii="Times New Roman" w:eastAsia="Times New Roman" w:hAnsi="Times New Roman" w:cs="Times New Roman"/>
          <w:sz w:val="24"/>
          <w:szCs w:val="24"/>
        </w:rPr>
        <w:t>LGBTQI</w:t>
      </w:r>
      <w:r w:rsidRPr="00E11BEF">
        <w:rPr>
          <w:rFonts w:ascii="Times New Roman" w:eastAsia="Times New Roman" w:hAnsi="Times New Roman" w:cs="Times New Roman"/>
          <w:sz w:val="24"/>
          <w:szCs w:val="24"/>
        </w:rPr>
        <w:t xml:space="preserve">+ individuals in Nepal still experience significant discrimination and violence in all aspects of their lives, most notably in employment and healthcare. </w:t>
      </w:r>
    </w:p>
    <w:p w14:paraId="6E8E0163" w14:textId="77777777" w:rsidR="006D19C6" w:rsidRPr="00E11BEF" w:rsidRDefault="006D19C6" w:rsidP="006D19C6">
      <w:pPr>
        <w:jc w:val="both"/>
        <w:rPr>
          <w:rFonts w:ascii="Times New Roman" w:eastAsia="Times New Roman" w:hAnsi="Times New Roman" w:cs="Times New Roman"/>
          <w:sz w:val="24"/>
          <w:szCs w:val="24"/>
        </w:rPr>
      </w:pPr>
    </w:p>
    <w:p w14:paraId="247568A0" w14:textId="6F658866" w:rsidR="006D19C6" w:rsidRPr="00E11BEF" w:rsidRDefault="006D19C6" w:rsidP="006D19C6">
      <w:pPr>
        <w:jc w:val="both"/>
        <w:rPr>
          <w:rFonts w:ascii="Times New Roman" w:eastAsia="Times New Roman" w:hAnsi="Times New Roman" w:cs="Times New Roman"/>
          <w:sz w:val="24"/>
          <w:szCs w:val="24"/>
        </w:rPr>
        <w:sectPr w:rsidR="006D19C6" w:rsidRPr="00E11BEF">
          <w:pgSz w:w="11909" w:h="16834"/>
          <w:pgMar w:top="1440" w:right="1440" w:bottom="1440" w:left="1440" w:header="720" w:footer="720" w:gutter="0"/>
          <w:pgNumType w:start="1"/>
          <w:cols w:space="720"/>
        </w:sectPr>
      </w:pPr>
      <w:r w:rsidRPr="00E11BEF">
        <w:rPr>
          <w:rFonts w:ascii="Times New Roman" w:eastAsia="Times New Roman" w:hAnsi="Times New Roman" w:cs="Times New Roman"/>
          <w:sz w:val="24"/>
          <w:szCs w:val="24"/>
        </w:rPr>
        <w:t xml:space="preserve">A significant problem faced in conceptualizing </w:t>
      </w:r>
      <w:r w:rsidR="007C57AE" w:rsidRPr="00E11BEF">
        <w:rPr>
          <w:rFonts w:ascii="Times New Roman" w:eastAsia="Times New Roman" w:hAnsi="Times New Roman" w:cs="Times New Roman"/>
          <w:sz w:val="24"/>
          <w:szCs w:val="24"/>
        </w:rPr>
        <w:t>LGBTQI</w:t>
      </w:r>
      <w:r w:rsidRPr="00E11BEF">
        <w:rPr>
          <w:rFonts w:ascii="Times New Roman" w:eastAsia="Times New Roman" w:hAnsi="Times New Roman" w:cs="Times New Roman"/>
          <w:sz w:val="24"/>
          <w:szCs w:val="24"/>
        </w:rPr>
        <w:t xml:space="preserve">+ issues in Nepal is the presence of unique third gender and alternative gender presentations. In Nepal there is no notion of transgender or other Western gender identities. Instead, individuals identify with traditional Indigenous conceptualizations of gender that are often applied without a clear common identity. Meti/Meta is the </w:t>
      </w:r>
      <w:r w:rsidR="005D3F7D" w:rsidRPr="00E11BEF">
        <w:rPr>
          <w:rFonts w:ascii="Times New Roman" w:eastAsia="Times New Roman" w:hAnsi="Times New Roman" w:cs="Times New Roman"/>
          <w:sz w:val="24"/>
          <w:szCs w:val="24"/>
        </w:rPr>
        <w:t>most used</w:t>
      </w:r>
      <w:r w:rsidRPr="00E11BEF">
        <w:rPr>
          <w:rFonts w:ascii="Times New Roman" w:eastAsia="Times New Roman" w:hAnsi="Times New Roman" w:cs="Times New Roman"/>
          <w:sz w:val="24"/>
          <w:szCs w:val="24"/>
        </w:rPr>
        <w:t xml:space="preserve"> gender identity, but individuals apply it in divergent ways to their own gender presentation or even sexual orientation. In conflicting scholarship, it is used by individuals to describe their gender preference in a partner or their own gender. Attempts to impose Western notions of transgender or non-binary are viewed as imperialistic and ignore the historical roots of diverse gender identities in Nepal. However, the lack of consensus on the definition of uniquely Nepali identities makes them difficult to study and presents problems for advocacy and protection.</w:t>
      </w:r>
    </w:p>
    <w:p w14:paraId="473B7DFE" w14:textId="2722ED3A" w:rsidR="003E38CA" w:rsidRPr="00E11BEF" w:rsidRDefault="00000000" w:rsidP="00882D26">
      <w:pPr>
        <w:pStyle w:val="Heading1"/>
      </w:pPr>
      <w:bookmarkStart w:id="4" w:name="_heading=h.30j0zll" w:colFirst="0" w:colLast="0"/>
      <w:bookmarkStart w:id="5" w:name="_Toc136214795"/>
      <w:bookmarkStart w:id="6" w:name="_Toc136288908"/>
      <w:bookmarkStart w:id="7" w:name="_Toc141409448"/>
      <w:bookmarkStart w:id="8" w:name="_Toc141409490"/>
      <w:bookmarkEnd w:id="4"/>
      <w:r w:rsidRPr="00E11BEF">
        <w:lastRenderedPageBreak/>
        <w:t>Legislation</w:t>
      </w:r>
      <w:bookmarkEnd w:id="5"/>
      <w:bookmarkEnd w:id="6"/>
      <w:bookmarkEnd w:id="7"/>
      <w:bookmarkEnd w:id="8"/>
    </w:p>
    <w:p w14:paraId="22AB99AA" w14:textId="62A24707" w:rsidR="003E38CA" w:rsidRPr="00E11BEF" w:rsidRDefault="003E38CA" w:rsidP="006D19C6">
      <w:pPr>
        <w:jc w:val="both"/>
        <w:rPr>
          <w:rFonts w:ascii="Times New Roman" w:hAnsi="Times New Roman" w:cs="Times New Roman"/>
          <w:sz w:val="24"/>
          <w:szCs w:val="24"/>
        </w:rPr>
      </w:pPr>
    </w:p>
    <w:p w14:paraId="02CC51D1" w14:textId="06CD6037" w:rsidR="00526D67" w:rsidRPr="00E11BEF" w:rsidRDefault="007C57AE" w:rsidP="00526D67">
      <w:pPr>
        <w:rPr>
          <w:rFonts w:ascii="Times New Roman" w:eastAsia="Times New Roman" w:hAnsi="Times New Roman" w:cs="Times New Roman"/>
          <w:sz w:val="24"/>
          <w:szCs w:val="24"/>
          <w:lang w:val="en-CA"/>
        </w:rPr>
      </w:pPr>
      <w:r w:rsidRPr="00E11BEF">
        <w:rPr>
          <w:rFonts w:ascii="Times New Roman" w:eastAsia="Times New Roman" w:hAnsi="Times New Roman" w:cs="Times New Roman"/>
          <w:sz w:val="24"/>
          <w:szCs w:val="24"/>
          <w:lang w:val="en-CA"/>
        </w:rPr>
        <w:t xml:space="preserve">Research </w:t>
      </w:r>
      <w:r w:rsidR="00526D67" w:rsidRPr="00E11BEF">
        <w:rPr>
          <w:rFonts w:ascii="Times New Roman" w:eastAsia="Times New Roman" w:hAnsi="Times New Roman" w:cs="Times New Roman"/>
          <w:sz w:val="24"/>
          <w:szCs w:val="24"/>
          <w:lang w:val="en-CA"/>
        </w:rPr>
        <w:t xml:space="preserve">Note: </w:t>
      </w:r>
    </w:p>
    <w:p w14:paraId="18EA2F85" w14:textId="77777777" w:rsidR="00526D67" w:rsidRPr="00E11BEF" w:rsidRDefault="00526D67" w:rsidP="00E11BEF">
      <w:pPr>
        <w:pStyle w:val="ListParagraph"/>
        <w:widowControl w:val="0"/>
        <w:numPr>
          <w:ilvl w:val="0"/>
          <w:numId w:val="109"/>
        </w:numPr>
        <w:tabs>
          <w:tab w:val="left" w:pos="940"/>
        </w:tabs>
        <w:autoSpaceDE w:val="0"/>
        <w:autoSpaceDN w:val="0"/>
        <w:spacing w:line="240" w:lineRule="auto"/>
        <w:ind w:right="144"/>
        <w:contextualSpacing w:val="0"/>
        <w:rPr>
          <w:rFonts w:ascii="Times New Roman" w:eastAsia="Times New Roman" w:hAnsi="Times New Roman" w:cs="Times New Roman"/>
          <w:b/>
          <w:sz w:val="24"/>
          <w:szCs w:val="24"/>
          <w:lang w:val="en-US" w:eastAsia="en-US"/>
        </w:rPr>
      </w:pPr>
      <w:r w:rsidRPr="00E11BEF">
        <w:rPr>
          <w:rFonts w:ascii="Times New Roman" w:eastAsia="Times New Roman" w:hAnsi="Times New Roman" w:cs="Times New Roman"/>
          <w:b/>
          <w:sz w:val="24"/>
          <w:szCs w:val="24"/>
          <w:lang w:val="en-US" w:eastAsia="en-US"/>
        </w:rPr>
        <w:t xml:space="preserve">Nepal’s </w:t>
      </w:r>
      <w:r w:rsidR="006D19C6" w:rsidRPr="00E11BEF">
        <w:rPr>
          <w:rFonts w:ascii="Times New Roman" w:eastAsia="Times New Roman" w:hAnsi="Times New Roman" w:cs="Times New Roman"/>
          <w:b/>
          <w:sz w:val="24"/>
          <w:szCs w:val="24"/>
          <w:lang w:val="en-US" w:eastAsia="en-US"/>
        </w:rPr>
        <w:t xml:space="preserve">legislation can </w:t>
      </w:r>
      <w:proofErr w:type="gramStart"/>
      <w:r w:rsidR="006D19C6" w:rsidRPr="00E11BEF">
        <w:rPr>
          <w:rFonts w:ascii="Times New Roman" w:eastAsia="Times New Roman" w:hAnsi="Times New Roman" w:cs="Times New Roman"/>
          <w:b/>
          <w:sz w:val="24"/>
          <w:szCs w:val="24"/>
          <w:lang w:val="en-US" w:eastAsia="en-US"/>
        </w:rPr>
        <w:t>be accessed</w:t>
      </w:r>
      <w:proofErr w:type="gramEnd"/>
      <w:r w:rsidR="006D19C6" w:rsidRPr="00E11BEF">
        <w:rPr>
          <w:rFonts w:ascii="Times New Roman" w:eastAsia="Times New Roman" w:hAnsi="Times New Roman" w:cs="Times New Roman"/>
          <w:b/>
          <w:sz w:val="24"/>
          <w:szCs w:val="24"/>
          <w:lang w:val="en-US" w:eastAsia="en-US"/>
        </w:rPr>
        <w:t xml:space="preserve"> on the official government website:</w:t>
      </w:r>
      <w:r w:rsidRPr="00E11BEF">
        <w:rPr>
          <w:rFonts w:ascii="Times New Roman" w:eastAsia="Times New Roman" w:hAnsi="Times New Roman" w:cs="Times New Roman"/>
          <w:b/>
          <w:sz w:val="24"/>
          <w:szCs w:val="24"/>
          <w:lang w:val="en-US" w:eastAsia="en-US"/>
        </w:rPr>
        <w:t xml:space="preserve"> </w:t>
      </w:r>
      <w:hyperlink r:id="rId15" w:history="1">
        <w:r w:rsidRPr="00E11BEF">
          <w:rPr>
            <w:rFonts w:ascii="Times New Roman" w:hAnsi="Times New Roman" w:cs="Times New Roman"/>
            <w:b/>
            <w:sz w:val="24"/>
            <w:szCs w:val="24"/>
            <w:lang w:val="en-US" w:eastAsia="en-US"/>
          </w:rPr>
          <w:t>http://www.lawcommission.gov.np/</w:t>
        </w:r>
      </w:hyperlink>
      <w:r w:rsidR="006D19C6" w:rsidRPr="00E11BEF">
        <w:rPr>
          <w:rFonts w:ascii="Times New Roman" w:eastAsia="Times New Roman" w:hAnsi="Times New Roman" w:cs="Times New Roman"/>
          <w:b/>
          <w:sz w:val="24"/>
          <w:szCs w:val="24"/>
          <w:lang w:val="en-US" w:eastAsia="en-US"/>
        </w:rPr>
        <w:t xml:space="preserve"> </w:t>
      </w:r>
    </w:p>
    <w:p w14:paraId="05B64E4C" w14:textId="77777777" w:rsidR="00526D67" w:rsidRPr="00E11BEF" w:rsidRDefault="006D19C6" w:rsidP="00E11BEF">
      <w:pPr>
        <w:pStyle w:val="ListParagraph"/>
        <w:widowControl w:val="0"/>
        <w:numPr>
          <w:ilvl w:val="0"/>
          <w:numId w:val="109"/>
        </w:numPr>
        <w:tabs>
          <w:tab w:val="left" w:pos="940"/>
        </w:tabs>
        <w:autoSpaceDE w:val="0"/>
        <w:autoSpaceDN w:val="0"/>
        <w:spacing w:line="240" w:lineRule="auto"/>
        <w:ind w:right="144"/>
        <w:contextualSpacing w:val="0"/>
        <w:rPr>
          <w:rFonts w:ascii="Times New Roman" w:eastAsia="Times New Roman" w:hAnsi="Times New Roman" w:cs="Times New Roman"/>
          <w:b/>
          <w:sz w:val="24"/>
          <w:szCs w:val="24"/>
          <w:lang w:val="en-US" w:eastAsia="en-US"/>
        </w:rPr>
      </w:pPr>
      <w:r w:rsidRPr="00E11BEF">
        <w:rPr>
          <w:rFonts w:ascii="Times New Roman" w:eastAsia="Times New Roman" w:hAnsi="Times New Roman" w:cs="Times New Roman"/>
          <w:b/>
          <w:sz w:val="24"/>
          <w:szCs w:val="24"/>
          <w:lang w:val="en-US" w:eastAsia="en-US"/>
        </w:rPr>
        <w:t>To access the original Nepali text of the current 2015 constitution</w:t>
      </w:r>
      <w:r w:rsidR="00526D67" w:rsidRPr="00E11BEF">
        <w:rPr>
          <w:rFonts w:ascii="Times New Roman" w:eastAsia="Times New Roman" w:hAnsi="Times New Roman" w:cs="Times New Roman"/>
          <w:b/>
          <w:sz w:val="24"/>
          <w:szCs w:val="24"/>
          <w:lang w:val="en-US" w:eastAsia="en-US"/>
        </w:rPr>
        <w:t>, visit</w:t>
      </w:r>
      <w:r w:rsidRPr="00E11BEF">
        <w:rPr>
          <w:rFonts w:ascii="Times New Roman" w:eastAsia="Times New Roman" w:hAnsi="Times New Roman" w:cs="Times New Roman"/>
          <w:b/>
          <w:sz w:val="24"/>
          <w:szCs w:val="24"/>
          <w:lang w:val="en-US" w:eastAsia="en-US"/>
        </w:rPr>
        <w:t>:</w:t>
      </w:r>
      <w:r w:rsidR="00526D67" w:rsidRPr="00E11BEF">
        <w:rPr>
          <w:rFonts w:ascii="Times New Roman" w:eastAsia="Times New Roman" w:hAnsi="Times New Roman" w:cs="Times New Roman"/>
          <w:b/>
          <w:sz w:val="24"/>
          <w:szCs w:val="24"/>
          <w:lang w:val="en-US" w:eastAsia="en-US"/>
        </w:rPr>
        <w:t xml:space="preserve"> </w:t>
      </w:r>
      <w:hyperlink r:id="rId16" w:history="1">
        <w:r w:rsidR="00526D67" w:rsidRPr="00E11BEF">
          <w:rPr>
            <w:rFonts w:ascii="Times New Roman" w:hAnsi="Times New Roman" w:cs="Times New Roman"/>
            <w:b/>
            <w:sz w:val="24"/>
            <w:szCs w:val="24"/>
            <w:lang w:val="en-US" w:eastAsia="en-US"/>
          </w:rPr>
          <w:t>https://lawcommission.gov.np/np/wp-content/uploads/2021/01/</w:t>
        </w:r>
        <w:r w:rsidR="00526D67" w:rsidRPr="00E11BEF">
          <w:rPr>
            <w:rFonts w:ascii="Nirmala UI" w:hAnsi="Nirmala UI" w:cs="Nirmala UI"/>
            <w:b/>
            <w:sz w:val="24"/>
            <w:szCs w:val="24"/>
            <w:lang w:val="en-US" w:eastAsia="en-US"/>
          </w:rPr>
          <w:t>नेपालको</w:t>
        </w:r>
        <w:r w:rsidR="00526D67" w:rsidRPr="00E11BEF">
          <w:rPr>
            <w:rFonts w:ascii="Times New Roman" w:hAnsi="Times New Roman" w:cs="Times New Roman"/>
            <w:b/>
            <w:sz w:val="24"/>
            <w:szCs w:val="24"/>
            <w:lang w:val="en-US" w:eastAsia="en-US"/>
          </w:rPr>
          <w:t>-</w:t>
        </w:r>
        <w:r w:rsidR="00526D67" w:rsidRPr="00E11BEF">
          <w:rPr>
            <w:rFonts w:ascii="Nirmala UI" w:hAnsi="Nirmala UI" w:cs="Nirmala UI"/>
            <w:b/>
            <w:sz w:val="24"/>
            <w:szCs w:val="24"/>
            <w:lang w:val="en-US" w:eastAsia="en-US"/>
          </w:rPr>
          <w:t>स</w:t>
        </w:r>
        <w:r w:rsidR="00526D67" w:rsidRPr="00E11BEF">
          <w:rPr>
            <w:rFonts w:ascii="Times New Roman" w:hAnsi="Times New Roman" w:cs="Times New Roman"/>
            <w:b/>
            <w:sz w:val="24"/>
            <w:szCs w:val="24"/>
            <w:lang w:val="en-US" w:eastAsia="en-US"/>
          </w:rPr>
          <w:t>%E2%80%8C</w:t>
        </w:r>
        <w:r w:rsidR="00526D67" w:rsidRPr="00E11BEF">
          <w:rPr>
            <w:rFonts w:ascii="Nirmala UI" w:hAnsi="Nirmala UI" w:cs="Nirmala UI"/>
            <w:b/>
            <w:sz w:val="24"/>
            <w:szCs w:val="24"/>
            <w:lang w:val="en-US" w:eastAsia="en-US"/>
          </w:rPr>
          <w:t>ंविधान</w:t>
        </w:r>
        <w:r w:rsidR="00526D67" w:rsidRPr="00E11BEF">
          <w:rPr>
            <w:rFonts w:ascii="Times New Roman" w:hAnsi="Times New Roman" w:cs="Times New Roman"/>
            <w:b/>
            <w:sz w:val="24"/>
            <w:szCs w:val="24"/>
            <w:lang w:val="en-US" w:eastAsia="en-US"/>
          </w:rPr>
          <w:t>.pdf</w:t>
        </w:r>
      </w:hyperlink>
    </w:p>
    <w:p w14:paraId="3D4ED6C0" w14:textId="77777777" w:rsidR="00E11BEF" w:rsidRPr="00E11BEF" w:rsidRDefault="006D19C6" w:rsidP="00E11BEF">
      <w:pPr>
        <w:pStyle w:val="ListParagraph"/>
        <w:widowControl w:val="0"/>
        <w:numPr>
          <w:ilvl w:val="0"/>
          <w:numId w:val="109"/>
        </w:numPr>
        <w:tabs>
          <w:tab w:val="left" w:pos="940"/>
        </w:tabs>
        <w:autoSpaceDE w:val="0"/>
        <w:autoSpaceDN w:val="0"/>
        <w:spacing w:line="240" w:lineRule="auto"/>
        <w:ind w:right="144"/>
        <w:contextualSpacing w:val="0"/>
        <w:rPr>
          <w:rFonts w:ascii="Times New Roman" w:eastAsia="Times New Roman" w:hAnsi="Times New Roman" w:cs="Times New Roman"/>
          <w:b/>
          <w:sz w:val="24"/>
          <w:szCs w:val="24"/>
          <w:lang w:val="en-US" w:eastAsia="en-US"/>
        </w:rPr>
      </w:pPr>
      <w:r w:rsidRPr="00E11BEF">
        <w:rPr>
          <w:rFonts w:ascii="Times New Roman" w:eastAsia="Times New Roman" w:hAnsi="Times New Roman" w:cs="Times New Roman"/>
          <w:b/>
          <w:sz w:val="24"/>
          <w:szCs w:val="24"/>
          <w:lang w:val="en-US" w:eastAsia="en-US"/>
        </w:rPr>
        <w:t>To access an English translation of the current 2015 constitution:</w:t>
      </w:r>
    </w:p>
    <w:p w14:paraId="33744C8E" w14:textId="3CC3C44F" w:rsidR="00526D67" w:rsidRPr="00E11BEF" w:rsidRDefault="006D19C6" w:rsidP="00E11BEF">
      <w:pPr>
        <w:pStyle w:val="ListParagraph"/>
        <w:widowControl w:val="0"/>
        <w:numPr>
          <w:ilvl w:val="1"/>
          <w:numId w:val="109"/>
        </w:numPr>
        <w:tabs>
          <w:tab w:val="left" w:pos="940"/>
        </w:tabs>
        <w:autoSpaceDE w:val="0"/>
        <w:autoSpaceDN w:val="0"/>
        <w:spacing w:line="240" w:lineRule="auto"/>
        <w:ind w:right="144"/>
        <w:contextualSpacing w:val="0"/>
        <w:rPr>
          <w:rFonts w:ascii="Times New Roman" w:eastAsia="Times New Roman" w:hAnsi="Times New Roman" w:cs="Times New Roman"/>
          <w:b/>
          <w:sz w:val="24"/>
          <w:szCs w:val="24"/>
          <w:lang w:val="en-US" w:eastAsia="en-US"/>
        </w:rPr>
      </w:pPr>
      <w:r w:rsidRPr="00E11BEF">
        <w:rPr>
          <w:rFonts w:ascii="Times New Roman" w:eastAsia="Times New Roman" w:hAnsi="Times New Roman" w:cs="Times New Roman"/>
          <w:b/>
          <w:bCs/>
          <w:sz w:val="24"/>
          <w:szCs w:val="24"/>
          <w:lang w:val="en-CA"/>
        </w:rPr>
        <w:t>Official:</w:t>
      </w:r>
      <w:r w:rsidRPr="00E11BEF">
        <w:rPr>
          <w:rFonts w:ascii="Times New Roman" w:eastAsia="Times New Roman" w:hAnsi="Times New Roman" w:cs="Times New Roman"/>
          <w:b/>
          <w:bCs/>
          <w:sz w:val="24"/>
          <w:szCs w:val="24"/>
          <w:lang w:val="en-CA"/>
        </w:rPr>
        <w:br/>
      </w:r>
      <w:hyperlink r:id="rId17" w:history="1">
        <w:r w:rsidRPr="00E11BEF">
          <w:rPr>
            <w:rStyle w:val="Hyperlink"/>
            <w:rFonts w:ascii="Times New Roman" w:eastAsia="Times New Roman" w:hAnsi="Times New Roman" w:cs="Times New Roman"/>
            <w:b/>
            <w:bCs/>
            <w:sz w:val="24"/>
            <w:szCs w:val="24"/>
            <w:lang w:val="en-CA"/>
          </w:rPr>
          <w:t>https://lawcommission.gov.np/en/wp-content/uploads/2021/01/Constitution-of-Nepal.pdf</w:t>
        </w:r>
      </w:hyperlink>
    </w:p>
    <w:p w14:paraId="237FA5D5" w14:textId="781AB3E5" w:rsidR="006D19C6" w:rsidRPr="00E11BEF" w:rsidRDefault="006D19C6" w:rsidP="00526D67">
      <w:pPr>
        <w:pStyle w:val="ListParagraph"/>
        <w:numPr>
          <w:ilvl w:val="1"/>
          <w:numId w:val="109"/>
        </w:numPr>
        <w:rPr>
          <w:rFonts w:ascii="Times New Roman" w:eastAsia="Times New Roman" w:hAnsi="Times New Roman" w:cs="Times New Roman"/>
          <w:b/>
          <w:bCs/>
          <w:sz w:val="24"/>
          <w:szCs w:val="24"/>
          <w:lang w:val="en-CA"/>
        </w:rPr>
      </w:pPr>
      <w:r w:rsidRPr="00E11BEF">
        <w:rPr>
          <w:rFonts w:ascii="Times New Roman" w:eastAsia="Times New Roman" w:hAnsi="Times New Roman" w:cs="Times New Roman"/>
          <w:b/>
          <w:bCs/>
          <w:sz w:val="24"/>
          <w:szCs w:val="24"/>
          <w:lang w:val="en-CA"/>
        </w:rPr>
        <w:t xml:space="preserve">Unofficial with easy navigation: </w:t>
      </w:r>
      <w:hyperlink r:id="rId18" w:history="1">
        <w:r w:rsidRPr="00E11BEF">
          <w:rPr>
            <w:rStyle w:val="Hyperlink"/>
            <w:rFonts w:ascii="Times New Roman" w:eastAsia="Times New Roman" w:hAnsi="Times New Roman" w:cs="Times New Roman"/>
            <w:b/>
            <w:bCs/>
            <w:sz w:val="24"/>
            <w:szCs w:val="24"/>
            <w:lang w:val="en-CA"/>
          </w:rPr>
          <w:t>https://www.constituteproject.org/constitution/Nepal_2015.pdf</w:t>
        </w:r>
      </w:hyperlink>
    </w:p>
    <w:p w14:paraId="7309A25C" w14:textId="77777777" w:rsidR="006D19C6" w:rsidRPr="00E11BEF" w:rsidRDefault="006D19C6" w:rsidP="006D19C6">
      <w:pPr>
        <w:jc w:val="both"/>
        <w:rPr>
          <w:rFonts w:ascii="Times New Roman" w:eastAsia="Times New Roman" w:hAnsi="Times New Roman" w:cs="Times New Roman"/>
          <w:b/>
          <w:bCs/>
          <w:sz w:val="24"/>
          <w:szCs w:val="24"/>
          <w:lang w:val="en-CA"/>
        </w:rPr>
      </w:pPr>
    </w:p>
    <w:p w14:paraId="38E059E4" w14:textId="0762FED1" w:rsidR="006D19C6" w:rsidRPr="00E11BEF" w:rsidRDefault="006D19C6" w:rsidP="00526D67">
      <w:pPr>
        <w:rPr>
          <w:rFonts w:ascii="Times New Roman" w:eastAsia="Times New Roman" w:hAnsi="Times New Roman" w:cs="Times New Roman"/>
          <w:sz w:val="24"/>
          <w:szCs w:val="24"/>
          <w:lang w:val="en-CA"/>
        </w:rPr>
      </w:pPr>
      <w:r w:rsidRPr="00E11BEF">
        <w:rPr>
          <w:rFonts w:ascii="Times New Roman" w:eastAsia="Times New Roman" w:hAnsi="Times New Roman" w:cs="Times New Roman"/>
          <w:sz w:val="24"/>
          <w:szCs w:val="24"/>
          <w:lang w:val="en-CA"/>
        </w:rPr>
        <w:t xml:space="preserve">1.  </w:t>
      </w:r>
      <w:r w:rsidRPr="00E11BEF">
        <w:rPr>
          <w:rFonts w:ascii="Times New Roman" w:eastAsia="Times New Roman" w:hAnsi="Times New Roman" w:cs="Times New Roman"/>
          <w:i/>
          <w:iCs/>
          <w:sz w:val="24"/>
          <w:szCs w:val="24"/>
          <w:lang w:val="en-CA"/>
        </w:rPr>
        <w:t>Nepal Constitution (2015</w:t>
      </w:r>
      <w:r w:rsidR="00526D67" w:rsidRPr="00E11BEF">
        <w:rPr>
          <w:rFonts w:ascii="Times New Roman" w:eastAsia="Times New Roman" w:hAnsi="Times New Roman" w:cs="Times New Roman"/>
          <w:i/>
          <w:iCs/>
          <w:sz w:val="24"/>
          <w:szCs w:val="24"/>
          <w:lang w:val="en-CA"/>
        </w:rPr>
        <w:t>)</w:t>
      </w:r>
      <w:r w:rsidR="00E11BEF">
        <w:rPr>
          <w:rFonts w:ascii="Times New Roman" w:eastAsia="Times New Roman" w:hAnsi="Times New Roman" w:cs="Times New Roman"/>
          <w:i/>
          <w:iCs/>
          <w:sz w:val="24"/>
          <w:szCs w:val="24"/>
          <w:lang w:val="en-CA"/>
        </w:rPr>
        <w:t>.</w:t>
      </w:r>
      <w:r w:rsidR="00526D67" w:rsidRPr="00E11BEF">
        <w:rPr>
          <w:rStyle w:val="FootnoteReference"/>
          <w:rFonts w:ascii="Times New Roman" w:eastAsia="Times New Roman" w:hAnsi="Times New Roman" w:cs="Times New Roman"/>
          <w:sz w:val="24"/>
          <w:szCs w:val="24"/>
          <w:lang w:val="en-CA"/>
        </w:rPr>
        <w:footnoteReference w:id="1"/>
      </w:r>
    </w:p>
    <w:p w14:paraId="11E564D6" w14:textId="77777777" w:rsidR="006D19C6" w:rsidRPr="00E11BEF" w:rsidRDefault="006D19C6" w:rsidP="00E11BEF">
      <w:pPr>
        <w:pStyle w:val="ListParagraph"/>
        <w:widowControl w:val="0"/>
        <w:numPr>
          <w:ilvl w:val="0"/>
          <w:numId w:val="83"/>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“There shall be no discrimination in the application of general laws on the grounds of origin, religion, race, caste, tribe, sex, physical conditions, disability, health condition, matrimonial status, pregnancy, economic condition, language or geographical region, or ideology or any other such grounds.”</w:t>
      </w:r>
    </w:p>
    <w:p w14:paraId="285A1386" w14:textId="77777777" w:rsidR="006D19C6" w:rsidRPr="00E11BEF" w:rsidRDefault="006D19C6" w:rsidP="006D19C6">
      <w:pPr>
        <w:jc w:val="both"/>
        <w:rPr>
          <w:rFonts w:ascii="Times New Roman" w:eastAsia="Times New Roman" w:hAnsi="Times New Roman" w:cs="Times New Roman"/>
          <w:b/>
          <w:bCs/>
          <w:sz w:val="24"/>
          <w:szCs w:val="24"/>
          <w:lang w:val="en-CA"/>
        </w:rPr>
      </w:pPr>
    </w:p>
    <w:p w14:paraId="22ABD4D9" w14:textId="77777777" w:rsidR="006D19C6" w:rsidRPr="00E11BEF" w:rsidRDefault="006D19C6" w:rsidP="006D19C6">
      <w:pPr>
        <w:jc w:val="both"/>
        <w:rPr>
          <w:rFonts w:ascii="Times New Roman" w:eastAsia="Times New Roman" w:hAnsi="Times New Roman" w:cs="Times New Roman"/>
          <w:sz w:val="24"/>
          <w:szCs w:val="24"/>
          <w:lang w:val="en-CA"/>
        </w:rPr>
      </w:pPr>
      <w:r w:rsidRPr="00E11BEF">
        <w:rPr>
          <w:rFonts w:ascii="Times New Roman" w:eastAsia="Times New Roman" w:hAnsi="Times New Roman" w:cs="Times New Roman"/>
          <w:sz w:val="24"/>
          <w:szCs w:val="24"/>
          <w:lang w:val="en-CA"/>
        </w:rPr>
        <w:t>While there are no specific provisions detailing equality rights for sexual minorities or those living in same-sex relationships, that protection has been read into the above provision of the Constitution by the Supreme Court.</w:t>
      </w:r>
      <w:r w:rsidRPr="00E11BEF">
        <w:rPr>
          <w:rFonts w:ascii="Times New Roman" w:eastAsia="Times New Roman" w:hAnsi="Times New Roman" w:cs="Times New Roman"/>
          <w:sz w:val="24"/>
          <w:szCs w:val="24"/>
          <w:vertAlign w:val="superscript"/>
          <w:lang w:val="en-CA"/>
        </w:rPr>
        <w:footnoteReference w:id="2"/>
      </w:r>
    </w:p>
    <w:p w14:paraId="35114227" w14:textId="77777777" w:rsidR="006D19C6" w:rsidRPr="00E11BEF" w:rsidRDefault="006D19C6" w:rsidP="006D19C6">
      <w:pPr>
        <w:jc w:val="both"/>
        <w:rPr>
          <w:rFonts w:ascii="Times New Roman" w:eastAsia="Times New Roman" w:hAnsi="Times New Roman" w:cs="Times New Roman"/>
          <w:b/>
          <w:bCs/>
          <w:sz w:val="24"/>
          <w:szCs w:val="24"/>
          <w:lang w:val="en-CA"/>
        </w:rPr>
      </w:pPr>
    </w:p>
    <w:p w14:paraId="40FE9109" w14:textId="14AB36D3" w:rsidR="006D19C6" w:rsidRPr="00E11BEF" w:rsidRDefault="006D19C6" w:rsidP="006D19C6">
      <w:pPr>
        <w:jc w:val="both"/>
        <w:rPr>
          <w:rFonts w:ascii="Times New Roman" w:eastAsia="Times New Roman" w:hAnsi="Times New Roman" w:cs="Times New Roman"/>
          <w:sz w:val="24"/>
          <w:szCs w:val="24"/>
          <w:lang w:val="en-CA"/>
        </w:rPr>
      </w:pPr>
      <w:r w:rsidRPr="00E11BEF">
        <w:rPr>
          <w:rFonts w:ascii="Times New Roman" w:eastAsia="Times New Roman" w:hAnsi="Times New Roman" w:cs="Times New Roman"/>
          <w:sz w:val="24"/>
          <w:szCs w:val="24"/>
          <w:lang w:val="en-CA"/>
        </w:rPr>
        <w:t xml:space="preserve">2. </w:t>
      </w:r>
      <w:r w:rsidRPr="00E11BEF">
        <w:rPr>
          <w:rFonts w:ascii="Times New Roman" w:eastAsia="Times New Roman" w:hAnsi="Times New Roman" w:cs="Times New Roman"/>
          <w:i/>
          <w:iCs/>
          <w:sz w:val="24"/>
          <w:szCs w:val="24"/>
          <w:lang w:val="en-CA"/>
        </w:rPr>
        <w:t>Nepal Constitution (2015</w:t>
      </w:r>
      <w:r w:rsidR="00E11BEF">
        <w:rPr>
          <w:rFonts w:ascii="Times New Roman" w:eastAsia="Times New Roman" w:hAnsi="Times New Roman" w:cs="Times New Roman"/>
          <w:i/>
          <w:iCs/>
          <w:sz w:val="24"/>
          <w:szCs w:val="24"/>
          <w:lang w:val="en-CA"/>
        </w:rPr>
        <w:t>).</w:t>
      </w:r>
      <w:r w:rsidR="00526D67" w:rsidRPr="00E11BEF">
        <w:rPr>
          <w:rStyle w:val="FootnoteReference"/>
          <w:rFonts w:ascii="Times New Roman" w:eastAsia="Times New Roman" w:hAnsi="Times New Roman" w:cs="Times New Roman"/>
          <w:sz w:val="24"/>
          <w:szCs w:val="24"/>
          <w:lang w:val="en-CA"/>
        </w:rPr>
        <w:footnoteReference w:id="3"/>
      </w:r>
    </w:p>
    <w:p w14:paraId="010ED2DA" w14:textId="3E014EF0" w:rsidR="006D19C6" w:rsidRPr="00E11BEF" w:rsidRDefault="006D19C6" w:rsidP="00E11BEF">
      <w:pPr>
        <w:pStyle w:val="ListParagraph"/>
        <w:widowControl w:val="0"/>
        <w:numPr>
          <w:ilvl w:val="0"/>
          <w:numId w:val="83"/>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The State shall not discriminate among citizens on grounds of origin, religion, race, caste, tribe, sex, economic condition, language or geographical region, </w:t>
      </w:r>
      <w:r w:rsidR="005D3F7D" w:rsidRPr="00E11BEF">
        <w:rPr>
          <w:rFonts w:ascii="Times New Roman" w:eastAsia="Times New Roman" w:hAnsi="Times New Roman" w:cs="Times New Roman"/>
          <w:b/>
          <w:sz w:val="24"/>
          <w:lang w:val="en-US" w:eastAsia="en-US"/>
        </w:rPr>
        <w:t>ideology,</w:t>
      </w:r>
      <w:r w:rsidRPr="00E11BEF">
        <w:rPr>
          <w:rFonts w:ascii="Times New Roman" w:eastAsia="Times New Roman" w:hAnsi="Times New Roman" w:cs="Times New Roman"/>
          <w:b/>
          <w:sz w:val="24"/>
          <w:lang w:val="en-US" w:eastAsia="en-US"/>
        </w:rPr>
        <w:t xml:space="preserve"> and such other matters. </w:t>
      </w:r>
    </w:p>
    <w:p w14:paraId="30BB9ABC" w14:textId="77777777" w:rsidR="006D19C6" w:rsidRPr="00E11BEF" w:rsidRDefault="006D19C6" w:rsidP="00E11BEF">
      <w:pPr>
        <w:pStyle w:val="ListParagraph"/>
        <w:widowControl w:val="0"/>
        <w:numPr>
          <w:ilvl w:val="0"/>
          <w:numId w:val="83"/>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Provided that nothing shall be deemed to bar the making of special provisions by law for the protection, empowerment or advancement of the women lagging behind socially and culturally, Dalits, Adibasi, Madhesi, Tharus, Muslims, oppressed class, backward communities, minorities, marginalized groups, peasants, laborers, youths, children, senior citizens, sexual minorities, persons with disability, pregnant, incapacitated and the helpless persons, and of the citizens who belong to backward regions and financially deprived citizens including the Khas Arya. </w:t>
      </w:r>
    </w:p>
    <w:p w14:paraId="282BF837" w14:textId="77777777" w:rsidR="006D19C6" w:rsidRPr="00E11BEF" w:rsidRDefault="006D19C6" w:rsidP="006D19C6">
      <w:pPr>
        <w:jc w:val="both"/>
        <w:rPr>
          <w:rFonts w:ascii="Times New Roman" w:eastAsia="Times New Roman" w:hAnsi="Times New Roman" w:cs="Times New Roman"/>
          <w:b/>
          <w:bCs/>
          <w:sz w:val="24"/>
          <w:szCs w:val="24"/>
          <w:lang w:val="en-CA"/>
        </w:rPr>
      </w:pPr>
    </w:p>
    <w:p w14:paraId="39DE13C2" w14:textId="77777777" w:rsidR="006D19C6" w:rsidRPr="00E11BEF" w:rsidRDefault="006D19C6" w:rsidP="006D19C6">
      <w:pPr>
        <w:jc w:val="both"/>
        <w:rPr>
          <w:rFonts w:ascii="Times New Roman" w:eastAsia="Times New Roman" w:hAnsi="Times New Roman" w:cs="Times New Roman"/>
          <w:sz w:val="24"/>
          <w:szCs w:val="24"/>
          <w:lang w:val="en-CA"/>
        </w:rPr>
      </w:pPr>
      <w:r w:rsidRPr="00E11BEF">
        <w:rPr>
          <w:rFonts w:ascii="Times New Roman" w:eastAsia="Times New Roman" w:hAnsi="Times New Roman" w:cs="Times New Roman"/>
          <w:sz w:val="24"/>
          <w:szCs w:val="24"/>
          <w:lang w:val="en-CA"/>
        </w:rPr>
        <w:t xml:space="preserve">The Constitution permits special provisions by law for the protection, empowerment or advancement of sexual minorities and other marginalized groups. </w:t>
      </w:r>
    </w:p>
    <w:p w14:paraId="17A8DD65" w14:textId="77777777" w:rsidR="006D19C6" w:rsidRPr="00E11BEF" w:rsidRDefault="006D19C6" w:rsidP="006D19C6">
      <w:pPr>
        <w:jc w:val="both"/>
        <w:rPr>
          <w:rFonts w:ascii="Times New Roman" w:eastAsia="Times New Roman" w:hAnsi="Times New Roman" w:cs="Times New Roman"/>
          <w:b/>
          <w:bCs/>
          <w:sz w:val="24"/>
          <w:szCs w:val="24"/>
          <w:lang w:val="en-CA"/>
        </w:rPr>
      </w:pPr>
    </w:p>
    <w:p w14:paraId="6DC89282" w14:textId="4E6B3689" w:rsidR="006D19C6" w:rsidRPr="00E11BEF" w:rsidRDefault="006D19C6" w:rsidP="006D19C6">
      <w:pPr>
        <w:jc w:val="both"/>
        <w:rPr>
          <w:rFonts w:ascii="Times New Roman" w:eastAsia="Times New Roman" w:hAnsi="Times New Roman" w:cs="Times New Roman"/>
          <w:sz w:val="24"/>
          <w:szCs w:val="24"/>
          <w:lang w:val="en-CA"/>
        </w:rPr>
      </w:pPr>
      <w:r w:rsidRPr="00E11BEF">
        <w:rPr>
          <w:rFonts w:ascii="Times New Roman" w:eastAsia="Times New Roman" w:hAnsi="Times New Roman" w:cs="Times New Roman"/>
          <w:sz w:val="24"/>
          <w:szCs w:val="24"/>
          <w:lang w:val="en-CA"/>
        </w:rPr>
        <w:lastRenderedPageBreak/>
        <w:t xml:space="preserve">3. </w:t>
      </w:r>
      <w:r w:rsidRPr="00E11BEF">
        <w:rPr>
          <w:rFonts w:ascii="Times New Roman" w:eastAsia="Times New Roman" w:hAnsi="Times New Roman" w:cs="Times New Roman"/>
          <w:i/>
          <w:iCs/>
          <w:sz w:val="24"/>
          <w:szCs w:val="24"/>
          <w:lang w:val="en-CA"/>
        </w:rPr>
        <w:t>Nepal Constitution (2015)</w:t>
      </w:r>
      <w:r w:rsidR="00E11BEF">
        <w:rPr>
          <w:rFonts w:ascii="Times New Roman" w:eastAsia="Times New Roman" w:hAnsi="Times New Roman" w:cs="Times New Roman"/>
          <w:i/>
          <w:iCs/>
          <w:sz w:val="24"/>
          <w:szCs w:val="24"/>
          <w:lang w:val="en-CA"/>
        </w:rPr>
        <w:t>.</w:t>
      </w:r>
      <w:r w:rsidR="00526D67" w:rsidRPr="00E11BEF">
        <w:rPr>
          <w:rStyle w:val="FootnoteReference"/>
          <w:rFonts w:ascii="Times New Roman" w:eastAsia="Times New Roman" w:hAnsi="Times New Roman" w:cs="Times New Roman"/>
          <w:sz w:val="24"/>
          <w:szCs w:val="24"/>
          <w:lang w:val="en-CA"/>
        </w:rPr>
        <w:footnoteReference w:id="4"/>
      </w:r>
    </w:p>
    <w:p w14:paraId="71847363" w14:textId="77777777" w:rsidR="00526D67" w:rsidRPr="00E11BEF" w:rsidRDefault="006D19C6" w:rsidP="00E11BEF">
      <w:pPr>
        <w:pStyle w:val="ListParagraph"/>
        <w:widowControl w:val="0"/>
        <w:numPr>
          <w:ilvl w:val="0"/>
          <w:numId w:val="85"/>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Socially backward women, Dalits, Adibasi, Janajati, Adibasi Janajati, Madhesi, Tharu, minority groups, persons with disability, marginalized groups, Muslim, backward classes, gender and sexual minority groups, youths, peasants, laborers, the oppressed and the citizens of backward regions, and economically poor Khas Arya shall have the right to employment in state structures on the basis of the principle of inclusion. </w:t>
      </w:r>
    </w:p>
    <w:p w14:paraId="024D2E5A" w14:textId="073E064D" w:rsidR="006D19C6" w:rsidRPr="00E11BEF" w:rsidRDefault="006D19C6" w:rsidP="00E11BEF">
      <w:pPr>
        <w:pStyle w:val="ListParagraph"/>
        <w:widowControl w:val="0"/>
        <w:numPr>
          <w:ilvl w:val="0"/>
          <w:numId w:val="85"/>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The Constitution guarantees the right to employment in State structures for sexual minority groups. </w:t>
      </w:r>
    </w:p>
    <w:p w14:paraId="65F7E62B" w14:textId="77777777" w:rsidR="006D19C6" w:rsidRPr="00E11BEF" w:rsidRDefault="006D19C6" w:rsidP="006D19C6">
      <w:pPr>
        <w:jc w:val="both"/>
        <w:rPr>
          <w:rFonts w:ascii="Times New Roman" w:eastAsia="Times New Roman" w:hAnsi="Times New Roman" w:cs="Times New Roman"/>
          <w:b/>
          <w:bCs/>
          <w:sz w:val="24"/>
          <w:szCs w:val="24"/>
          <w:lang w:val="en-CA"/>
        </w:rPr>
      </w:pPr>
    </w:p>
    <w:p w14:paraId="498D92C2" w14:textId="3DF3D626" w:rsidR="006D19C6" w:rsidRPr="00E11BEF" w:rsidRDefault="006D19C6" w:rsidP="006D19C6">
      <w:pPr>
        <w:jc w:val="both"/>
        <w:rPr>
          <w:rFonts w:ascii="Times New Roman" w:eastAsia="Times New Roman" w:hAnsi="Times New Roman" w:cs="Times New Roman"/>
          <w:sz w:val="24"/>
          <w:szCs w:val="24"/>
          <w:lang w:val="en-CA"/>
        </w:rPr>
      </w:pPr>
      <w:r w:rsidRPr="00E11BEF">
        <w:rPr>
          <w:rFonts w:ascii="Times New Roman" w:eastAsia="Times New Roman" w:hAnsi="Times New Roman" w:cs="Times New Roman"/>
          <w:sz w:val="24"/>
          <w:szCs w:val="24"/>
          <w:lang w:val="en-CA"/>
        </w:rPr>
        <w:t xml:space="preserve">4. </w:t>
      </w:r>
      <w:r w:rsidRPr="00E11BEF">
        <w:rPr>
          <w:rFonts w:ascii="Times New Roman" w:eastAsia="Times New Roman" w:hAnsi="Times New Roman" w:cs="Times New Roman"/>
          <w:i/>
          <w:iCs/>
          <w:sz w:val="24"/>
          <w:szCs w:val="24"/>
          <w:lang w:val="en-CA"/>
        </w:rPr>
        <w:t>Nepal Constitution (2015</w:t>
      </w:r>
      <w:r w:rsidR="00E11BEF">
        <w:rPr>
          <w:rFonts w:ascii="Times New Roman" w:eastAsia="Times New Roman" w:hAnsi="Times New Roman" w:cs="Times New Roman"/>
          <w:i/>
          <w:iCs/>
          <w:sz w:val="24"/>
          <w:szCs w:val="24"/>
          <w:lang w:val="en-CA"/>
        </w:rPr>
        <w:t>).</w:t>
      </w:r>
      <w:r w:rsidR="00526D67" w:rsidRPr="00E11BEF">
        <w:rPr>
          <w:rStyle w:val="FootnoteReference"/>
          <w:rFonts w:ascii="Times New Roman" w:eastAsia="Times New Roman" w:hAnsi="Times New Roman" w:cs="Times New Roman"/>
          <w:sz w:val="24"/>
          <w:szCs w:val="24"/>
          <w:lang w:val="en-CA"/>
        </w:rPr>
        <w:footnoteReference w:id="5"/>
      </w:r>
      <w:r w:rsidRPr="00E11BEF">
        <w:rPr>
          <w:rFonts w:ascii="Times New Roman" w:eastAsia="Times New Roman" w:hAnsi="Times New Roman" w:cs="Times New Roman"/>
          <w:sz w:val="24"/>
          <w:szCs w:val="24"/>
          <w:lang w:val="en-CA"/>
        </w:rPr>
        <w:t xml:space="preserve"> </w:t>
      </w:r>
    </w:p>
    <w:p w14:paraId="5743E90E" w14:textId="77777777" w:rsidR="006D19C6" w:rsidRPr="00E11BEF" w:rsidRDefault="006D19C6" w:rsidP="00E11BEF">
      <w:pPr>
        <w:pStyle w:val="ListParagraph"/>
        <w:widowControl w:val="0"/>
        <w:numPr>
          <w:ilvl w:val="0"/>
          <w:numId w:val="84"/>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 It shall be the duty of the National Human Rights Commission to ensure the respect, protection and promotion of human rights and their effective implementation. </w:t>
      </w:r>
    </w:p>
    <w:p w14:paraId="63509573" w14:textId="77777777" w:rsidR="006D19C6" w:rsidRPr="00E11BEF" w:rsidRDefault="006D19C6" w:rsidP="006D19C6">
      <w:pPr>
        <w:jc w:val="both"/>
        <w:rPr>
          <w:rFonts w:ascii="Times New Roman" w:eastAsia="Times New Roman" w:hAnsi="Times New Roman" w:cs="Times New Roman"/>
          <w:b/>
          <w:bCs/>
          <w:sz w:val="24"/>
          <w:szCs w:val="24"/>
          <w:lang w:val="en-CA"/>
        </w:rPr>
      </w:pPr>
    </w:p>
    <w:p w14:paraId="2582550A" w14:textId="77777777" w:rsidR="006D19C6" w:rsidRPr="00E11BEF" w:rsidRDefault="006D19C6" w:rsidP="006D19C6">
      <w:pPr>
        <w:jc w:val="both"/>
        <w:rPr>
          <w:rFonts w:ascii="Times New Roman" w:eastAsia="Times New Roman" w:hAnsi="Times New Roman" w:cs="Times New Roman"/>
          <w:sz w:val="24"/>
          <w:szCs w:val="24"/>
          <w:lang w:val="en-CA"/>
        </w:rPr>
      </w:pPr>
      <w:r w:rsidRPr="00E11BEF">
        <w:rPr>
          <w:rFonts w:ascii="Times New Roman" w:eastAsia="Times New Roman" w:hAnsi="Times New Roman" w:cs="Times New Roman"/>
          <w:sz w:val="24"/>
          <w:szCs w:val="24"/>
          <w:lang w:val="en-CA"/>
        </w:rPr>
        <w:t xml:space="preserve">The constitutional provision relating to the National Human Rights Commission enshrined a previous statute, the </w:t>
      </w:r>
      <w:r w:rsidRPr="00E11BEF">
        <w:rPr>
          <w:rFonts w:ascii="Times New Roman" w:eastAsia="Times New Roman" w:hAnsi="Times New Roman" w:cs="Times New Roman"/>
          <w:i/>
          <w:iCs/>
          <w:sz w:val="24"/>
          <w:szCs w:val="24"/>
          <w:lang w:val="en-CA"/>
        </w:rPr>
        <w:t xml:space="preserve">Human Rights Commission Act (1997), </w:t>
      </w:r>
      <w:r w:rsidRPr="00E11BEF">
        <w:rPr>
          <w:rFonts w:ascii="Times New Roman" w:eastAsia="Times New Roman" w:hAnsi="Times New Roman" w:cs="Times New Roman"/>
          <w:sz w:val="24"/>
          <w:szCs w:val="24"/>
          <w:lang w:val="en-CA"/>
        </w:rPr>
        <w:t xml:space="preserve">into Nepal’s constitution. The duties of the Commission are extremely broad and are thought to encompass all grounds of discrimination not explicitly mentioned in the Constitution, including sexual orientation and gender identity. Areas of concern are not outlined in the provision, and it gives a wide range of powers relating to the investigation and creation of recommendations related to human rights violations. </w:t>
      </w:r>
    </w:p>
    <w:p w14:paraId="14052891" w14:textId="77777777" w:rsidR="006D19C6" w:rsidRPr="00E11BEF" w:rsidRDefault="006D19C6" w:rsidP="006D19C6">
      <w:pPr>
        <w:jc w:val="both"/>
        <w:rPr>
          <w:rFonts w:ascii="Times New Roman" w:eastAsia="Times New Roman" w:hAnsi="Times New Roman" w:cs="Times New Roman"/>
          <w:b/>
          <w:bCs/>
          <w:sz w:val="24"/>
          <w:szCs w:val="24"/>
          <w:lang w:val="en-CA"/>
        </w:rPr>
      </w:pPr>
    </w:p>
    <w:p w14:paraId="19720781" w14:textId="02181198" w:rsidR="006D19C6" w:rsidRPr="00E11BEF" w:rsidRDefault="006D19C6" w:rsidP="006D19C6">
      <w:pPr>
        <w:jc w:val="both"/>
        <w:rPr>
          <w:rFonts w:ascii="Times New Roman" w:eastAsia="Times New Roman" w:hAnsi="Times New Roman" w:cs="Times New Roman"/>
          <w:sz w:val="24"/>
          <w:szCs w:val="24"/>
          <w:lang w:val="en-CA"/>
        </w:rPr>
      </w:pPr>
      <w:r w:rsidRPr="00E11BEF">
        <w:rPr>
          <w:rFonts w:ascii="Times New Roman" w:eastAsia="Times New Roman" w:hAnsi="Times New Roman" w:cs="Times New Roman"/>
          <w:sz w:val="24"/>
          <w:szCs w:val="24"/>
          <w:lang w:val="en-CA"/>
        </w:rPr>
        <w:t xml:space="preserve">5. </w:t>
      </w:r>
      <w:r w:rsidRPr="00E11BEF">
        <w:rPr>
          <w:rFonts w:ascii="Times New Roman" w:eastAsia="Times New Roman" w:hAnsi="Times New Roman" w:cs="Times New Roman"/>
          <w:i/>
          <w:iCs/>
          <w:sz w:val="24"/>
          <w:szCs w:val="24"/>
          <w:lang w:val="en-CA"/>
        </w:rPr>
        <w:t>Marriage Registration Act 2028 (1971)</w:t>
      </w:r>
      <w:r w:rsidR="00E11BEF">
        <w:rPr>
          <w:rFonts w:ascii="Times New Roman" w:eastAsia="Times New Roman" w:hAnsi="Times New Roman" w:cs="Times New Roman"/>
          <w:i/>
          <w:iCs/>
          <w:sz w:val="24"/>
          <w:szCs w:val="24"/>
          <w:lang w:val="en-CA"/>
        </w:rPr>
        <w:t>.</w:t>
      </w:r>
      <w:r w:rsidR="00526D67" w:rsidRPr="00E11BEF">
        <w:rPr>
          <w:rStyle w:val="FootnoteReference"/>
          <w:rFonts w:ascii="Times New Roman" w:eastAsia="Times New Roman" w:hAnsi="Times New Roman" w:cs="Times New Roman"/>
          <w:sz w:val="24"/>
          <w:szCs w:val="24"/>
          <w:lang w:val="en-CA"/>
        </w:rPr>
        <w:footnoteReference w:id="6"/>
      </w:r>
    </w:p>
    <w:p w14:paraId="4696A95E" w14:textId="77777777" w:rsidR="006D19C6" w:rsidRPr="00E11BEF" w:rsidRDefault="006D19C6" w:rsidP="00E11BEF">
      <w:pPr>
        <w:pStyle w:val="ListParagraph"/>
        <w:widowControl w:val="0"/>
        <w:numPr>
          <w:ilvl w:val="0"/>
          <w:numId w:val="84"/>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“The male and female, who are interested to conclude a marriage under this Act, shall submit an application at least fifteen days earlier, in a prescribed format before the Marriage Registration Office.” </w:t>
      </w:r>
    </w:p>
    <w:p w14:paraId="1CEC5C42" w14:textId="77777777" w:rsidR="006D19C6" w:rsidRPr="00E11BEF" w:rsidRDefault="006D19C6" w:rsidP="006D19C6">
      <w:pPr>
        <w:jc w:val="both"/>
        <w:rPr>
          <w:rFonts w:ascii="Times New Roman" w:eastAsia="Times New Roman" w:hAnsi="Times New Roman" w:cs="Times New Roman"/>
          <w:b/>
          <w:bCs/>
          <w:sz w:val="24"/>
          <w:szCs w:val="24"/>
          <w:lang w:val="en-CA"/>
        </w:rPr>
      </w:pPr>
    </w:p>
    <w:p w14:paraId="329C130A" w14:textId="77777777" w:rsidR="006D19C6" w:rsidRPr="00E11BEF" w:rsidRDefault="006D19C6" w:rsidP="006D19C6">
      <w:pPr>
        <w:jc w:val="both"/>
        <w:rPr>
          <w:rFonts w:ascii="Times New Roman" w:eastAsia="Times New Roman" w:hAnsi="Times New Roman" w:cs="Times New Roman"/>
          <w:sz w:val="24"/>
          <w:szCs w:val="24"/>
          <w:lang w:val="en-CA"/>
        </w:rPr>
      </w:pPr>
      <w:r w:rsidRPr="00E11BEF">
        <w:rPr>
          <w:rFonts w:ascii="Times New Roman" w:eastAsia="Times New Roman" w:hAnsi="Times New Roman" w:cs="Times New Roman"/>
          <w:sz w:val="24"/>
          <w:szCs w:val="24"/>
          <w:lang w:val="en-CA"/>
        </w:rPr>
        <w:t xml:space="preserve">There are no laws protecting same-sex marriage in Nepal, nor is there legal recognition for the practice. There have been marriage ceremonies performed between same-sex couples as well as ceremonies performed for those who identify as neither male nor female, however, these marriages are not officially legally recognised. During the creation of the 2015 constitution, the inclusion of a protection for same-sex marriage was hotly debated but it ultimately was not included. Since 2017, the government has claimed to be working toward the legalisation of same-sex marriage but there have been no updates since. In 2020, the National Human Rights Commission recommended that the government legalize same-sex marriage. </w:t>
      </w:r>
    </w:p>
    <w:p w14:paraId="28932FEA" w14:textId="77777777" w:rsidR="006D19C6" w:rsidRPr="00E11BEF" w:rsidRDefault="006D19C6" w:rsidP="006D19C6">
      <w:pPr>
        <w:jc w:val="both"/>
        <w:rPr>
          <w:rFonts w:ascii="Times New Roman" w:eastAsia="Times New Roman" w:hAnsi="Times New Roman" w:cs="Times New Roman"/>
          <w:b/>
          <w:bCs/>
          <w:sz w:val="24"/>
          <w:szCs w:val="24"/>
          <w:lang w:val="en-CA"/>
        </w:rPr>
      </w:pPr>
    </w:p>
    <w:p w14:paraId="2245C927" w14:textId="3CE3EEA1" w:rsidR="006D19C6" w:rsidRPr="00E11BEF" w:rsidRDefault="006D19C6" w:rsidP="006D19C6">
      <w:pPr>
        <w:jc w:val="both"/>
        <w:rPr>
          <w:rFonts w:ascii="Times New Roman" w:eastAsia="Times New Roman" w:hAnsi="Times New Roman" w:cs="Times New Roman"/>
          <w:i/>
          <w:iCs/>
          <w:sz w:val="24"/>
          <w:szCs w:val="24"/>
          <w:lang w:val="en-CA"/>
        </w:rPr>
      </w:pPr>
      <w:r w:rsidRPr="00E11BEF">
        <w:rPr>
          <w:rFonts w:ascii="Times New Roman" w:eastAsia="Times New Roman" w:hAnsi="Times New Roman" w:cs="Times New Roman"/>
          <w:sz w:val="24"/>
          <w:szCs w:val="24"/>
          <w:lang w:val="en-CA"/>
        </w:rPr>
        <w:lastRenderedPageBreak/>
        <w:t xml:space="preserve">6. </w:t>
      </w:r>
      <w:r w:rsidRPr="00E11BEF">
        <w:rPr>
          <w:rFonts w:ascii="Times New Roman" w:eastAsia="Times New Roman" w:hAnsi="Times New Roman" w:cs="Times New Roman"/>
          <w:i/>
          <w:iCs/>
          <w:sz w:val="24"/>
          <w:szCs w:val="24"/>
          <w:lang w:val="en-CA"/>
        </w:rPr>
        <w:t>The National Penal (Code) Act (2017</w:t>
      </w:r>
      <w:r w:rsidR="00526D67" w:rsidRPr="00E11BEF">
        <w:rPr>
          <w:rFonts w:ascii="Times New Roman" w:eastAsia="Times New Roman" w:hAnsi="Times New Roman" w:cs="Times New Roman"/>
          <w:i/>
          <w:iCs/>
          <w:sz w:val="24"/>
          <w:szCs w:val="24"/>
          <w:lang w:val="en-CA"/>
        </w:rPr>
        <w:t>)</w:t>
      </w:r>
      <w:r w:rsidR="00526D67" w:rsidRPr="00E11BEF">
        <w:rPr>
          <w:rStyle w:val="FootnoteReference"/>
          <w:rFonts w:ascii="Times New Roman" w:eastAsia="Times New Roman" w:hAnsi="Times New Roman" w:cs="Times New Roman"/>
          <w:i/>
          <w:iCs/>
          <w:sz w:val="24"/>
          <w:szCs w:val="24"/>
          <w:lang w:val="en-CA"/>
        </w:rPr>
        <w:footnoteReference w:id="7"/>
      </w:r>
    </w:p>
    <w:p w14:paraId="6A42B3EF" w14:textId="77777777" w:rsidR="006D19C6" w:rsidRPr="00E11BEF" w:rsidRDefault="006D19C6" w:rsidP="00E11BEF">
      <w:pPr>
        <w:pStyle w:val="ListParagraph"/>
        <w:widowControl w:val="0"/>
        <w:numPr>
          <w:ilvl w:val="0"/>
          <w:numId w:val="84"/>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 “Where a man has sexual intercourse with a woman without her consent or with a girl child below eighteen years of age even with her consent, the man shall be considered to commit rape on such woman, or girl child.” </w:t>
      </w:r>
    </w:p>
    <w:p w14:paraId="1BFDBEB4" w14:textId="77777777" w:rsidR="006D19C6" w:rsidRPr="00E11BEF" w:rsidRDefault="006D19C6" w:rsidP="006D19C6">
      <w:pPr>
        <w:jc w:val="both"/>
        <w:rPr>
          <w:rFonts w:ascii="Times New Roman" w:eastAsia="Times New Roman" w:hAnsi="Times New Roman" w:cs="Times New Roman"/>
          <w:b/>
          <w:bCs/>
          <w:sz w:val="24"/>
          <w:szCs w:val="24"/>
          <w:lang w:val="en-CA"/>
        </w:rPr>
      </w:pPr>
    </w:p>
    <w:p w14:paraId="2C32C156" w14:textId="0F4670EE" w:rsidR="003E38CA" w:rsidRPr="00E11BEF" w:rsidRDefault="006D19C6" w:rsidP="00526D67">
      <w:pPr>
        <w:jc w:val="both"/>
        <w:rPr>
          <w:rFonts w:ascii="Times New Roman" w:eastAsia="Times New Roman" w:hAnsi="Times New Roman" w:cs="Times New Roman"/>
          <w:sz w:val="24"/>
          <w:szCs w:val="24"/>
          <w:lang w:val="en-CA"/>
        </w:rPr>
      </w:pPr>
      <w:r w:rsidRPr="00E11BEF">
        <w:rPr>
          <w:rFonts w:ascii="Times New Roman" w:eastAsia="Times New Roman" w:hAnsi="Times New Roman" w:cs="Times New Roman"/>
          <w:sz w:val="24"/>
          <w:szCs w:val="24"/>
          <w:lang w:val="en-CA"/>
        </w:rPr>
        <w:t xml:space="preserve">The Criminal Code provision related to rape provides no recognition for same-sex rape survivors or for gender minority survivors. It only recognizes male against female rape. </w:t>
      </w:r>
    </w:p>
    <w:p w14:paraId="726AFF95" w14:textId="77777777" w:rsidR="00526D67" w:rsidRPr="00E11BEF" w:rsidRDefault="00526D67" w:rsidP="00526D67">
      <w:pPr>
        <w:jc w:val="both"/>
        <w:rPr>
          <w:rFonts w:ascii="Times New Roman" w:eastAsia="Times New Roman" w:hAnsi="Times New Roman" w:cs="Times New Roman"/>
          <w:sz w:val="24"/>
          <w:szCs w:val="24"/>
          <w:lang w:val="en-CA"/>
        </w:rPr>
      </w:pPr>
    </w:p>
    <w:p w14:paraId="6E8C634B" w14:textId="77777777" w:rsidR="003E38CA" w:rsidRPr="00E11BEF" w:rsidRDefault="00000000" w:rsidP="00526D67">
      <w:pPr>
        <w:pStyle w:val="Heading1"/>
      </w:pPr>
      <w:bookmarkStart w:id="9" w:name="_heading=h.1fob9te" w:colFirst="0" w:colLast="0"/>
      <w:bookmarkStart w:id="10" w:name="_Toc136288909"/>
      <w:bookmarkStart w:id="11" w:name="_Toc141409449"/>
      <w:bookmarkStart w:id="12" w:name="_Toc141409491"/>
      <w:bookmarkEnd w:id="9"/>
      <w:r w:rsidRPr="00E11BEF">
        <w:t>Canadian Jurisprudence</w:t>
      </w:r>
      <w:bookmarkEnd w:id="10"/>
      <w:bookmarkEnd w:id="11"/>
      <w:bookmarkEnd w:id="12"/>
      <w:r w:rsidRPr="00E11BEF">
        <w:t xml:space="preserve"> </w:t>
      </w:r>
    </w:p>
    <w:p w14:paraId="4A16D05A" w14:textId="77777777" w:rsidR="00526D67" w:rsidRPr="00E11BEF" w:rsidRDefault="00526D67" w:rsidP="006D19C6">
      <w:pPr>
        <w:rPr>
          <w:rFonts w:ascii="Times New Roman" w:eastAsia="Times New Roman" w:hAnsi="Times New Roman" w:cs="Times New Roman"/>
          <w:b/>
          <w:i/>
          <w:sz w:val="24"/>
          <w:szCs w:val="24"/>
          <w:lang w:val="en-CA"/>
        </w:rPr>
      </w:pPr>
    </w:p>
    <w:p w14:paraId="06079CDD" w14:textId="0DDBF370" w:rsidR="006D19C6" w:rsidRPr="00E11BEF" w:rsidRDefault="006D19C6" w:rsidP="006D19C6">
      <w:pPr>
        <w:rPr>
          <w:rFonts w:ascii="Times New Roman" w:eastAsia="Times New Roman" w:hAnsi="Times New Roman" w:cs="Times New Roman"/>
          <w:b/>
          <w:i/>
          <w:sz w:val="24"/>
          <w:szCs w:val="24"/>
          <w:lang w:val="en-CA"/>
        </w:rPr>
      </w:pPr>
      <w:r w:rsidRPr="00E11BEF">
        <w:rPr>
          <w:rFonts w:ascii="Times New Roman" w:eastAsia="Times New Roman" w:hAnsi="Times New Roman" w:cs="Times New Roman"/>
          <w:b/>
          <w:i/>
          <w:sz w:val="24"/>
          <w:szCs w:val="24"/>
          <w:lang w:val="en-CA"/>
        </w:rPr>
        <w:t>Immigration and Refugee Board of Canada Decisions</w:t>
      </w:r>
    </w:p>
    <w:p w14:paraId="6D1970F2" w14:textId="77777777" w:rsidR="006D19C6" w:rsidRPr="00E11BEF" w:rsidRDefault="006D19C6" w:rsidP="006D19C6">
      <w:pPr>
        <w:rPr>
          <w:rFonts w:ascii="Times New Roman" w:eastAsia="Times New Roman" w:hAnsi="Times New Roman" w:cs="Times New Roman"/>
          <w:b/>
          <w:i/>
          <w:sz w:val="24"/>
          <w:szCs w:val="24"/>
          <w:lang w:val="en-CA"/>
        </w:rPr>
      </w:pPr>
    </w:p>
    <w:p w14:paraId="040EE9A1" w14:textId="77777777" w:rsidR="006D19C6" w:rsidRPr="00E11BEF" w:rsidRDefault="006D19C6" w:rsidP="00526D67">
      <w:pPr>
        <w:numPr>
          <w:ilvl w:val="0"/>
          <w:numId w:val="89"/>
        </w:numPr>
        <w:ind w:left="360"/>
        <w:rPr>
          <w:rFonts w:ascii="Times New Roman" w:eastAsia="Times New Roman" w:hAnsi="Times New Roman" w:cs="Times New Roman"/>
          <w:sz w:val="24"/>
          <w:szCs w:val="24"/>
          <w:lang w:val="en-CA"/>
        </w:rPr>
      </w:pPr>
      <w:r w:rsidRPr="00E11BEF">
        <w:rPr>
          <w:rFonts w:ascii="Times New Roman" w:eastAsia="Times New Roman" w:hAnsi="Times New Roman" w:cs="Times New Roman"/>
          <w:i/>
          <w:iCs/>
          <w:sz w:val="24"/>
          <w:szCs w:val="24"/>
          <w:lang w:val="en-CA"/>
        </w:rPr>
        <w:t>Gurung v Canada</w:t>
      </w:r>
      <w:r w:rsidRPr="00E11BEF">
        <w:rPr>
          <w:rFonts w:ascii="Times New Roman" w:eastAsia="Times New Roman" w:hAnsi="Times New Roman" w:cs="Times New Roman"/>
          <w:sz w:val="24"/>
          <w:szCs w:val="24"/>
          <w:lang w:val="en-CA"/>
        </w:rPr>
        <w:t>, 2015 CarswellNat 8001 (WL Can), 2015 CanLII 91153 (CA IRB)</w:t>
      </w:r>
      <w:r w:rsidRPr="00E11BEF">
        <w:rPr>
          <w:rFonts w:ascii="Times New Roman" w:eastAsia="Times New Roman" w:hAnsi="Times New Roman" w:cs="Times New Roman"/>
          <w:sz w:val="24"/>
          <w:szCs w:val="24"/>
          <w:vertAlign w:val="superscript"/>
          <w:lang w:val="en-CA"/>
        </w:rPr>
        <w:footnoteReference w:id="8"/>
      </w:r>
      <w:r w:rsidRPr="00E11BEF">
        <w:rPr>
          <w:rFonts w:ascii="Times New Roman" w:eastAsia="Times New Roman" w:hAnsi="Times New Roman" w:cs="Times New Roman"/>
          <w:sz w:val="24"/>
          <w:szCs w:val="24"/>
          <w:lang w:val="en-CA"/>
        </w:rPr>
        <w:t xml:space="preserve"> </w:t>
      </w:r>
    </w:p>
    <w:p w14:paraId="4B2586C0" w14:textId="77777777" w:rsidR="006D19C6" w:rsidRPr="00E11BEF" w:rsidRDefault="006D19C6" w:rsidP="006D19C6">
      <w:pPr>
        <w:rPr>
          <w:rFonts w:ascii="Times New Roman" w:eastAsia="Times New Roman" w:hAnsi="Times New Roman" w:cs="Times New Roman"/>
          <w:sz w:val="24"/>
          <w:szCs w:val="24"/>
          <w:lang w:val="en-CA"/>
        </w:rPr>
      </w:pPr>
    </w:p>
    <w:p w14:paraId="79AF559A" w14:textId="77777777" w:rsidR="006D19C6" w:rsidRPr="00E11BEF" w:rsidRDefault="006D19C6" w:rsidP="006D19C6">
      <w:pPr>
        <w:rPr>
          <w:rFonts w:ascii="Times New Roman" w:eastAsia="Times New Roman" w:hAnsi="Times New Roman" w:cs="Times New Roman"/>
          <w:sz w:val="24"/>
          <w:szCs w:val="24"/>
          <w:lang w:val="en-CA"/>
        </w:rPr>
      </w:pPr>
      <w:r w:rsidRPr="00E11BEF">
        <w:rPr>
          <w:rFonts w:ascii="Times New Roman" w:eastAsia="Times New Roman" w:hAnsi="Times New Roman" w:cs="Times New Roman"/>
          <w:b/>
          <w:bCs/>
          <w:sz w:val="24"/>
          <w:szCs w:val="24"/>
          <w:lang w:val="en-CA"/>
        </w:rPr>
        <w:t xml:space="preserve">Holding: </w:t>
      </w:r>
      <w:r w:rsidRPr="00E11BEF">
        <w:rPr>
          <w:rFonts w:ascii="Times New Roman" w:eastAsia="Times New Roman" w:hAnsi="Times New Roman" w:cs="Times New Roman"/>
          <w:sz w:val="24"/>
          <w:szCs w:val="24"/>
          <w:lang w:val="en-CA"/>
        </w:rPr>
        <w:t>Set aside an officer’s decision to refuse a permanent resident visa and held that the relationship between appellant and applicant was indeed genuine.</w:t>
      </w:r>
    </w:p>
    <w:p w14:paraId="5673FDB0" w14:textId="77777777" w:rsidR="006D19C6" w:rsidRPr="00E11BEF" w:rsidRDefault="006D19C6" w:rsidP="006D19C6">
      <w:pPr>
        <w:rPr>
          <w:rFonts w:ascii="Times New Roman" w:eastAsia="Times New Roman" w:hAnsi="Times New Roman" w:cs="Times New Roman"/>
          <w:sz w:val="24"/>
          <w:szCs w:val="24"/>
          <w:lang w:val="en-CA"/>
        </w:rPr>
      </w:pPr>
    </w:p>
    <w:p w14:paraId="3AD835CF" w14:textId="478E4789" w:rsidR="006D19C6" w:rsidRPr="00E11BEF" w:rsidRDefault="006D19C6" w:rsidP="00E11BEF">
      <w:pPr>
        <w:pStyle w:val="ListParagraph"/>
        <w:widowControl w:val="0"/>
        <w:numPr>
          <w:ilvl w:val="0"/>
          <w:numId w:val="88"/>
        </w:numPr>
        <w:tabs>
          <w:tab w:val="left" w:pos="940"/>
        </w:tabs>
        <w:autoSpaceDE w:val="0"/>
        <w:autoSpaceDN w:val="0"/>
        <w:spacing w:line="240" w:lineRule="auto"/>
        <w:ind w:left="720"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Canadian Immigration Officer in New Delhi determined that the conjugal partner relationship between appellant and applicant was not </w:t>
      </w:r>
      <w:r w:rsidR="005D3F7D" w:rsidRPr="00E11BEF">
        <w:rPr>
          <w:rFonts w:ascii="Times New Roman" w:eastAsia="Times New Roman" w:hAnsi="Times New Roman" w:cs="Times New Roman"/>
          <w:b/>
          <w:sz w:val="24"/>
          <w:lang w:val="en-US" w:eastAsia="en-US"/>
        </w:rPr>
        <w:t>genuine.</w:t>
      </w:r>
    </w:p>
    <w:p w14:paraId="13951D1E" w14:textId="6342EF16" w:rsidR="006D19C6" w:rsidRPr="00E11BEF" w:rsidRDefault="006D19C6" w:rsidP="00E11BEF">
      <w:pPr>
        <w:pStyle w:val="ListParagraph"/>
        <w:widowControl w:val="0"/>
        <w:numPr>
          <w:ilvl w:val="0"/>
          <w:numId w:val="88"/>
        </w:numPr>
        <w:tabs>
          <w:tab w:val="left" w:pos="940"/>
        </w:tabs>
        <w:autoSpaceDE w:val="0"/>
        <w:autoSpaceDN w:val="0"/>
        <w:spacing w:line="240" w:lineRule="auto"/>
        <w:ind w:left="720"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IRB found appellant and applicant to be credible and trustworthy based on their testimonies about their </w:t>
      </w:r>
      <w:r w:rsidR="005D3F7D" w:rsidRPr="00E11BEF">
        <w:rPr>
          <w:rFonts w:ascii="Times New Roman" w:eastAsia="Times New Roman" w:hAnsi="Times New Roman" w:cs="Times New Roman"/>
          <w:b/>
          <w:sz w:val="24"/>
          <w:lang w:val="en-US" w:eastAsia="en-US"/>
        </w:rPr>
        <w:t>relationship.</w:t>
      </w:r>
      <w:r w:rsidRPr="00E11BEF">
        <w:rPr>
          <w:rFonts w:ascii="Times New Roman" w:eastAsia="Times New Roman" w:hAnsi="Times New Roman" w:cs="Times New Roman"/>
          <w:b/>
          <w:sz w:val="24"/>
          <w:lang w:val="en-US" w:eastAsia="en-US"/>
        </w:rPr>
        <w:t xml:space="preserve"> </w:t>
      </w:r>
    </w:p>
    <w:p w14:paraId="5A8AD659" w14:textId="41018EC1" w:rsidR="006D19C6" w:rsidRPr="00E11BEF" w:rsidRDefault="006D19C6" w:rsidP="00E11BEF">
      <w:pPr>
        <w:pStyle w:val="ListParagraph"/>
        <w:widowControl w:val="0"/>
        <w:numPr>
          <w:ilvl w:val="0"/>
          <w:numId w:val="88"/>
        </w:numPr>
        <w:tabs>
          <w:tab w:val="left" w:pos="940"/>
        </w:tabs>
        <w:autoSpaceDE w:val="0"/>
        <w:autoSpaceDN w:val="0"/>
        <w:spacing w:line="240" w:lineRule="auto"/>
        <w:ind w:left="720"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Couple testified consistently about their future plans in Canada </w:t>
      </w:r>
      <w:r w:rsidR="005D3F7D" w:rsidRPr="00E11BEF">
        <w:rPr>
          <w:rFonts w:ascii="Times New Roman" w:eastAsia="Times New Roman" w:hAnsi="Times New Roman" w:cs="Times New Roman"/>
          <w:b/>
          <w:sz w:val="24"/>
          <w:lang w:val="en-US" w:eastAsia="en-US"/>
        </w:rPr>
        <w:t>together.</w:t>
      </w:r>
      <w:r w:rsidRPr="00E11BEF">
        <w:rPr>
          <w:rFonts w:ascii="Times New Roman" w:eastAsia="Times New Roman" w:hAnsi="Times New Roman" w:cs="Times New Roman"/>
          <w:b/>
          <w:sz w:val="24"/>
          <w:lang w:val="en-US" w:eastAsia="en-US"/>
        </w:rPr>
        <w:t xml:space="preserve"> </w:t>
      </w:r>
    </w:p>
    <w:p w14:paraId="1B4DF4FE" w14:textId="3AF58E9A" w:rsidR="006D19C6" w:rsidRPr="00E11BEF" w:rsidRDefault="006D19C6" w:rsidP="00E11BEF">
      <w:pPr>
        <w:pStyle w:val="ListParagraph"/>
        <w:widowControl w:val="0"/>
        <w:numPr>
          <w:ilvl w:val="0"/>
          <w:numId w:val="88"/>
        </w:numPr>
        <w:tabs>
          <w:tab w:val="left" w:pos="940"/>
        </w:tabs>
        <w:autoSpaceDE w:val="0"/>
        <w:autoSpaceDN w:val="0"/>
        <w:spacing w:line="240" w:lineRule="auto"/>
        <w:ind w:left="720"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Couple never had a joint bank account or other assets, which are markers of a conjugal relationship, but court held that this is reasonable since same-sex marriage is not currently legal in Nepal and a marriage certificate was required to open a joint bank </w:t>
      </w:r>
      <w:r w:rsidR="005D3F7D" w:rsidRPr="00E11BEF">
        <w:rPr>
          <w:rFonts w:ascii="Times New Roman" w:eastAsia="Times New Roman" w:hAnsi="Times New Roman" w:cs="Times New Roman"/>
          <w:b/>
          <w:sz w:val="24"/>
          <w:lang w:val="en-US" w:eastAsia="en-US"/>
        </w:rPr>
        <w:t>account.</w:t>
      </w:r>
      <w:r w:rsidRPr="00E11BEF">
        <w:rPr>
          <w:rFonts w:ascii="Times New Roman" w:eastAsia="Times New Roman" w:hAnsi="Times New Roman" w:cs="Times New Roman"/>
          <w:b/>
          <w:sz w:val="24"/>
          <w:lang w:val="en-US" w:eastAsia="en-US"/>
        </w:rPr>
        <w:t xml:space="preserve"> </w:t>
      </w:r>
    </w:p>
    <w:p w14:paraId="18BC73E4" w14:textId="1CEAE4F1" w:rsidR="006D19C6" w:rsidRPr="00E11BEF" w:rsidRDefault="006D19C6" w:rsidP="00E11BEF">
      <w:pPr>
        <w:pStyle w:val="ListParagraph"/>
        <w:widowControl w:val="0"/>
        <w:numPr>
          <w:ilvl w:val="0"/>
          <w:numId w:val="88"/>
        </w:numPr>
        <w:tabs>
          <w:tab w:val="left" w:pos="940"/>
        </w:tabs>
        <w:autoSpaceDE w:val="0"/>
        <w:autoSpaceDN w:val="0"/>
        <w:spacing w:line="240" w:lineRule="auto"/>
        <w:ind w:left="720"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Held that the appellant has met the burden of proof imposed upon her and appeal is </w:t>
      </w:r>
      <w:r w:rsidR="005D3F7D" w:rsidRPr="00E11BEF">
        <w:rPr>
          <w:rFonts w:ascii="Times New Roman" w:eastAsia="Times New Roman" w:hAnsi="Times New Roman" w:cs="Times New Roman"/>
          <w:b/>
          <w:sz w:val="24"/>
          <w:lang w:val="en-US" w:eastAsia="en-US"/>
        </w:rPr>
        <w:t>allowed.</w:t>
      </w:r>
    </w:p>
    <w:p w14:paraId="10B6AD79" w14:textId="77777777" w:rsidR="006D19C6" w:rsidRPr="00E11BEF" w:rsidRDefault="006D19C6" w:rsidP="006D19C6">
      <w:pPr>
        <w:rPr>
          <w:rFonts w:ascii="Times New Roman" w:eastAsia="Times New Roman" w:hAnsi="Times New Roman" w:cs="Times New Roman"/>
          <w:sz w:val="24"/>
          <w:szCs w:val="24"/>
          <w:lang w:val="en-CA"/>
        </w:rPr>
      </w:pPr>
    </w:p>
    <w:p w14:paraId="4B29C4E9" w14:textId="77777777" w:rsidR="006D19C6" w:rsidRPr="00E11BEF" w:rsidRDefault="006D19C6" w:rsidP="00E53095">
      <w:pPr>
        <w:numPr>
          <w:ilvl w:val="0"/>
          <w:numId w:val="89"/>
        </w:numPr>
        <w:ind w:left="360"/>
        <w:rPr>
          <w:rFonts w:ascii="Times New Roman" w:eastAsia="Times New Roman" w:hAnsi="Times New Roman" w:cs="Times New Roman"/>
          <w:sz w:val="24"/>
          <w:szCs w:val="24"/>
          <w:lang w:val="en-CA"/>
        </w:rPr>
      </w:pPr>
      <w:r w:rsidRPr="00E11BEF">
        <w:rPr>
          <w:rFonts w:ascii="Times New Roman" w:eastAsia="Times New Roman" w:hAnsi="Times New Roman" w:cs="Times New Roman"/>
          <w:i/>
          <w:iCs/>
          <w:sz w:val="24"/>
          <w:szCs w:val="24"/>
          <w:lang w:val="en-CA"/>
        </w:rPr>
        <w:t>Schatens v. Canada</w:t>
      </w:r>
      <w:r w:rsidRPr="00E11BEF">
        <w:rPr>
          <w:rFonts w:ascii="Times New Roman" w:eastAsia="Times New Roman" w:hAnsi="Times New Roman" w:cs="Times New Roman"/>
          <w:sz w:val="24"/>
          <w:szCs w:val="24"/>
          <w:lang w:val="en-CA"/>
        </w:rPr>
        <w:t xml:space="preserve"> (Minister of Citizenship and Immigration), [2005] I.A.D.D. No. 330. </w:t>
      </w:r>
    </w:p>
    <w:p w14:paraId="1C740333" w14:textId="77777777" w:rsidR="006D19C6" w:rsidRPr="00E11BEF" w:rsidRDefault="006D19C6" w:rsidP="006D19C6">
      <w:pPr>
        <w:rPr>
          <w:rFonts w:ascii="Times New Roman" w:eastAsia="Times New Roman" w:hAnsi="Times New Roman" w:cs="Times New Roman"/>
          <w:sz w:val="24"/>
          <w:szCs w:val="24"/>
          <w:lang w:val="en-CA"/>
        </w:rPr>
      </w:pPr>
    </w:p>
    <w:p w14:paraId="29AB8C3A" w14:textId="77777777" w:rsidR="006D19C6" w:rsidRPr="00E11BEF" w:rsidRDefault="006D19C6" w:rsidP="006D19C6">
      <w:pPr>
        <w:rPr>
          <w:rFonts w:ascii="Times New Roman" w:eastAsia="Times New Roman" w:hAnsi="Times New Roman" w:cs="Times New Roman"/>
          <w:sz w:val="24"/>
          <w:szCs w:val="24"/>
          <w:lang w:val="en-CA"/>
        </w:rPr>
      </w:pPr>
      <w:r w:rsidRPr="00E11BEF">
        <w:rPr>
          <w:rFonts w:ascii="Times New Roman" w:eastAsia="Times New Roman" w:hAnsi="Times New Roman" w:cs="Times New Roman"/>
          <w:b/>
          <w:bCs/>
          <w:sz w:val="24"/>
          <w:szCs w:val="24"/>
          <w:lang w:val="en-CA"/>
        </w:rPr>
        <w:t xml:space="preserve">Holding: </w:t>
      </w:r>
      <w:r w:rsidRPr="00E11BEF">
        <w:rPr>
          <w:rFonts w:ascii="Times New Roman" w:eastAsia="Times New Roman" w:hAnsi="Times New Roman" w:cs="Times New Roman"/>
          <w:sz w:val="24"/>
          <w:szCs w:val="24"/>
          <w:lang w:val="en-CA"/>
        </w:rPr>
        <w:t xml:space="preserve">Claim denied. </w:t>
      </w:r>
    </w:p>
    <w:p w14:paraId="352F5899" w14:textId="77777777" w:rsidR="006D19C6" w:rsidRPr="00E11BEF" w:rsidRDefault="006D19C6" w:rsidP="006D19C6">
      <w:pPr>
        <w:rPr>
          <w:rFonts w:ascii="Times New Roman" w:eastAsia="Times New Roman" w:hAnsi="Times New Roman" w:cs="Times New Roman"/>
          <w:sz w:val="24"/>
          <w:szCs w:val="24"/>
          <w:lang w:val="en-CA"/>
        </w:rPr>
      </w:pPr>
    </w:p>
    <w:p w14:paraId="7466C304" w14:textId="7C7F0816" w:rsidR="006D19C6" w:rsidRPr="00E11BEF" w:rsidRDefault="006D19C6" w:rsidP="00E11BEF">
      <w:pPr>
        <w:pStyle w:val="ListParagraph"/>
        <w:widowControl w:val="0"/>
        <w:numPr>
          <w:ilvl w:val="0"/>
          <w:numId w:val="84"/>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This is the only reported Canadian case that could be found of a Nepali claimant claiming on the basis of sexual </w:t>
      </w:r>
      <w:r w:rsidR="005D3F7D" w:rsidRPr="00E11BEF">
        <w:rPr>
          <w:rFonts w:ascii="Times New Roman" w:eastAsia="Times New Roman" w:hAnsi="Times New Roman" w:cs="Times New Roman"/>
          <w:b/>
          <w:sz w:val="24"/>
          <w:lang w:val="en-US" w:eastAsia="en-US"/>
        </w:rPr>
        <w:t>orientation.</w:t>
      </w:r>
    </w:p>
    <w:p w14:paraId="25545DB3" w14:textId="43BA02E1" w:rsidR="006D19C6" w:rsidRPr="00E11BEF" w:rsidRDefault="006D19C6" w:rsidP="00E11BEF">
      <w:pPr>
        <w:pStyle w:val="ListParagraph"/>
        <w:widowControl w:val="0"/>
        <w:numPr>
          <w:ilvl w:val="0"/>
          <w:numId w:val="84"/>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Schatens appealed the earlier decision of the Board to reject a claim for permanent residence status to Rabindra Kumar YADAV, whom he claimed was his conjugal </w:t>
      </w:r>
      <w:r w:rsidR="005D3F7D" w:rsidRPr="00E11BEF">
        <w:rPr>
          <w:rFonts w:ascii="Times New Roman" w:eastAsia="Times New Roman" w:hAnsi="Times New Roman" w:cs="Times New Roman"/>
          <w:b/>
          <w:sz w:val="24"/>
          <w:lang w:val="en-US" w:eastAsia="en-US"/>
        </w:rPr>
        <w:t>partner.</w:t>
      </w:r>
    </w:p>
    <w:p w14:paraId="309B6F93" w14:textId="77777777" w:rsidR="006D19C6" w:rsidRPr="00E11BEF" w:rsidRDefault="006D19C6" w:rsidP="00E11BEF">
      <w:pPr>
        <w:pStyle w:val="ListParagraph"/>
        <w:widowControl w:val="0"/>
        <w:numPr>
          <w:ilvl w:val="0"/>
          <w:numId w:val="84"/>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At issue in this case was whether section 4 of the Regulations applied and thereby excluded the applicant from consideration as the appellant's conjugal </w:t>
      </w:r>
      <w:r w:rsidRPr="00E11BEF">
        <w:rPr>
          <w:rFonts w:ascii="Times New Roman" w:eastAsia="Times New Roman" w:hAnsi="Times New Roman" w:cs="Times New Roman"/>
          <w:b/>
          <w:sz w:val="24"/>
          <w:lang w:val="en-US" w:eastAsia="en-US"/>
        </w:rPr>
        <w:lastRenderedPageBreak/>
        <w:t>partner and thereby as a member of the appellant's family class.</w:t>
      </w:r>
    </w:p>
    <w:p w14:paraId="5614222F" w14:textId="77777777" w:rsidR="006D19C6" w:rsidRPr="00E11BEF" w:rsidRDefault="006D19C6" w:rsidP="00E11BEF">
      <w:pPr>
        <w:pStyle w:val="ListParagraph"/>
        <w:widowControl w:val="0"/>
        <w:numPr>
          <w:ilvl w:val="0"/>
          <w:numId w:val="84"/>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The appeal was dismissed on the basis that it was not proven on a balance of probabilities that the two men were in a properly reciprocal conjugal relationship. </w:t>
      </w:r>
    </w:p>
    <w:p w14:paraId="5D703F5D" w14:textId="77777777" w:rsidR="006D19C6" w:rsidRPr="00E11BEF" w:rsidRDefault="006D19C6" w:rsidP="006D19C6">
      <w:pPr>
        <w:rPr>
          <w:rFonts w:ascii="Times New Roman" w:eastAsia="Times New Roman" w:hAnsi="Times New Roman" w:cs="Times New Roman"/>
          <w:sz w:val="24"/>
          <w:szCs w:val="24"/>
          <w:lang w:val="en-CA"/>
        </w:rPr>
      </w:pPr>
    </w:p>
    <w:p w14:paraId="363BA7E8" w14:textId="77777777" w:rsidR="006D19C6" w:rsidRPr="00E11BEF" w:rsidRDefault="006D19C6" w:rsidP="006D19C6">
      <w:pPr>
        <w:rPr>
          <w:rFonts w:ascii="Times New Roman" w:eastAsia="Times New Roman" w:hAnsi="Times New Roman" w:cs="Times New Roman"/>
          <w:sz w:val="24"/>
          <w:szCs w:val="24"/>
          <w:lang w:val="en-CA"/>
        </w:rPr>
      </w:pPr>
      <w:r w:rsidRPr="00E11BEF">
        <w:rPr>
          <w:rFonts w:ascii="Times New Roman" w:eastAsia="Times New Roman" w:hAnsi="Times New Roman" w:cs="Times New Roman"/>
          <w:sz w:val="24"/>
          <w:szCs w:val="24"/>
          <w:lang w:val="en-CA"/>
        </w:rPr>
        <w:t xml:space="preserve">Though the claim was denied, it was decided on the basis of the quality of the appellant’s relationship with the applicant. It was not denied on the basis of conditions faced by LGBT persons in Nepal. At paragraph 8, the IRB Appeal Panel states, “As same sex relationships are not allowed in Nepal, they were and continue to be very secretive about their relationship. The applicant's parents, relatives and friends think of the appellant as a family friend and are not aware that the relationship is also sexual. The appellant is cautious about letting others know about the relationship because of work related concerns.” </w:t>
      </w:r>
    </w:p>
    <w:p w14:paraId="29A52FF2" w14:textId="77777777" w:rsidR="006D19C6" w:rsidRPr="00E11BEF" w:rsidRDefault="006D19C6" w:rsidP="006D19C6">
      <w:pPr>
        <w:rPr>
          <w:rFonts w:ascii="Times New Roman" w:eastAsia="Times New Roman" w:hAnsi="Times New Roman" w:cs="Times New Roman"/>
          <w:sz w:val="24"/>
          <w:szCs w:val="24"/>
          <w:lang w:val="en-CA"/>
        </w:rPr>
      </w:pPr>
    </w:p>
    <w:p w14:paraId="412D2763" w14:textId="604A9EC4" w:rsidR="006D19C6" w:rsidRPr="00E11BEF" w:rsidRDefault="006D19C6" w:rsidP="006D19C6">
      <w:pPr>
        <w:rPr>
          <w:rFonts w:ascii="Times New Roman" w:eastAsia="Times New Roman" w:hAnsi="Times New Roman" w:cs="Times New Roman"/>
          <w:sz w:val="24"/>
          <w:szCs w:val="24"/>
          <w:lang w:val="en-CA"/>
        </w:rPr>
      </w:pPr>
      <w:r w:rsidRPr="00E11BEF">
        <w:rPr>
          <w:rFonts w:ascii="Times New Roman" w:eastAsia="Times New Roman" w:hAnsi="Times New Roman" w:cs="Times New Roman"/>
          <w:b/>
          <w:bCs/>
          <w:sz w:val="24"/>
          <w:szCs w:val="24"/>
          <w:lang w:val="en-CA"/>
        </w:rPr>
        <w:t>Note:</w:t>
      </w:r>
      <w:r w:rsidRPr="00E11BEF">
        <w:rPr>
          <w:rFonts w:ascii="Times New Roman" w:eastAsia="Times New Roman" w:hAnsi="Times New Roman" w:cs="Times New Roman"/>
          <w:sz w:val="24"/>
          <w:szCs w:val="24"/>
          <w:lang w:val="en-CA"/>
        </w:rPr>
        <w:t xml:space="preserve"> Nepal decriminalized homosexuality in 2007, so this case may be outdated (it was decided in 2005). However, it still goes to show the culture and attitudes of the </w:t>
      </w:r>
      <w:r w:rsidR="005D3F7D" w:rsidRPr="00E11BEF">
        <w:rPr>
          <w:rFonts w:ascii="Times New Roman" w:eastAsia="Times New Roman" w:hAnsi="Times New Roman" w:cs="Times New Roman"/>
          <w:sz w:val="24"/>
          <w:szCs w:val="24"/>
          <w:lang w:val="en-CA"/>
        </w:rPr>
        <w:t>country and</w:t>
      </w:r>
      <w:r w:rsidRPr="00E11BEF">
        <w:rPr>
          <w:rFonts w:ascii="Times New Roman" w:eastAsia="Times New Roman" w:hAnsi="Times New Roman" w:cs="Times New Roman"/>
          <w:sz w:val="24"/>
          <w:szCs w:val="24"/>
          <w:lang w:val="en-CA"/>
        </w:rPr>
        <w:t xml:space="preserve"> can perhaps be used as a precedent in that way.  </w:t>
      </w:r>
    </w:p>
    <w:p w14:paraId="7C4CDDF3" w14:textId="77777777" w:rsidR="006D19C6" w:rsidRPr="00E11BEF" w:rsidRDefault="006D19C6" w:rsidP="006D19C6">
      <w:pPr>
        <w:rPr>
          <w:rFonts w:ascii="Times New Roman" w:eastAsia="Times New Roman" w:hAnsi="Times New Roman" w:cs="Times New Roman"/>
          <w:sz w:val="24"/>
          <w:szCs w:val="24"/>
          <w:lang w:val="en-CA"/>
        </w:rPr>
      </w:pPr>
    </w:p>
    <w:p w14:paraId="2BEB9D14" w14:textId="77777777" w:rsidR="006D19C6" w:rsidRPr="00E11BEF" w:rsidRDefault="006D19C6" w:rsidP="00E53095">
      <w:pPr>
        <w:numPr>
          <w:ilvl w:val="0"/>
          <w:numId w:val="89"/>
        </w:numPr>
        <w:ind w:left="360"/>
        <w:rPr>
          <w:rFonts w:ascii="Times New Roman" w:eastAsia="Times New Roman" w:hAnsi="Times New Roman" w:cs="Times New Roman"/>
          <w:sz w:val="24"/>
          <w:szCs w:val="24"/>
          <w:lang w:val="en-CA"/>
        </w:rPr>
      </w:pPr>
      <w:r w:rsidRPr="00E11BEF">
        <w:rPr>
          <w:rFonts w:ascii="Times New Roman" w:eastAsia="Times New Roman" w:hAnsi="Times New Roman" w:cs="Times New Roman"/>
          <w:i/>
          <w:iCs/>
          <w:sz w:val="24"/>
          <w:szCs w:val="24"/>
          <w:lang w:val="en-CA"/>
        </w:rPr>
        <w:t>E.Y.W. (Re)</w:t>
      </w:r>
      <w:r w:rsidRPr="00E11BEF">
        <w:rPr>
          <w:rFonts w:ascii="Times New Roman" w:eastAsia="Times New Roman" w:hAnsi="Times New Roman" w:cs="Times New Roman"/>
          <w:sz w:val="24"/>
          <w:szCs w:val="24"/>
          <w:lang w:val="en-CA"/>
        </w:rPr>
        <w:t xml:space="preserve"> [2000] C.R.D.D. No. 116. (Indian Claimant) </w:t>
      </w:r>
    </w:p>
    <w:p w14:paraId="08F5CE07" w14:textId="77777777" w:rsidR="006D19C6" w:rsidRPr="00E11BEF" w:rsidRDefault="006D19C6" w:rsidP="006D19C6">
      <w:pPr>
        <w:rPr>
          <w:rFonts w:ascii="Times New Roman" w:eastAsia="Times New Roman" w:hAnsi="Times New Roman" w:cs="Times New Roman"/>
          <w:sz w:val="24"/>
          <w:szCs w:val="24"/>
          <w:lang w:val="en-CA"/>
        </w:rPr>
      </w:pPr>
    </w:p>
    <w:p w14:paraId="58ED9A23" w14:textId="77777777" w:rsidR="006D19C6" w:rsidRPr="00E11BEF" w:rsidRDefault="006D19C6" w:rsidP="006D19C6">
      <w:pPr>
        <w:rPr>
          <w:rFonts w:ascii="Times New Roman" w:eastAsia="Times New Roman" w:hAnsi="Times New Roman" w:cs="Times New Roman"/>
          <w:i/>
          <w:iCs/>
          <w:sz w:val="24"/>
          <w:szCs w:val="24"/>
          <w:lang w:val="en-CA"/>
        </w:rPr>
      </w:pPr>
      <w:r w:rsidRPr="00E11BEF">
        <w:rPr>
          <w:rFonts w:ascii="Times New Roman" w:eastAsia="Times New Roman" w:hAnsi="Times New Roman" w:cs="Times New Roman"/>
          <w:b/>
          <w:bCs/>
          <w:sz w:val="24"/>
          <w:szCs w:val="24"/>
          <w:lang w:val="en-CA"/>
        </w:rPr>
        <w:t xml:space="preserve">Holding: </w:t>
      </w:r>
      <w:r w:rsidRPr="00E11BEF">
        <w:rPr>
          <w:rFonts w:ascii="Times New Roman" w:eastAsia="Times New Roman" w:hAnsi="Times New Roman" w:cs="Times New Roman"/>
          <w:sz w:val="24"/>
          <w:szCs w:val="24"/>
          <w:lang w:val="en-CA"/>
        </w:rPr>
        <w:t>Claim allowed</w:t>
      </w:r>
      <w:r w:rsidRPr="00E11BEF">
        <w:rPr>
          <w:rFonts w:ascii="Times New Roman" w:eastAsia="Times New Roman" w:hAnsi="Times New Roman" w:cs="Times New Roman"/>
          <w:i/>
          <w:iCs/>
          <w:sz w:val="24"/>
          <w:szCs w:val="24"/>
          <w:lang w:val="en-CA"/>
        </w:rPr>
        <w:t xml:space="preserve">. </w:t>
      </w:r>
    </w:p>
    <w:p w14:paraId="2E3F2860" w14:textId="77777777" w:rsidR="006D19C6" w:rsidRPr="00E11BEF" w:rsidRDefault="006D19C6" w:rsidP="006D19C6">
      <w:pPr>
        <w:rPr>
          <w:rFonts w:ascii="Times New Roman" w:eastAsia="Times New Roman" w:hAnsi="Times New Roman" w:cs="Times New Roman"/>
          <w:sz w:val="24"/>
          <w:szCs w:val="24"/>
          <w:lang w:val="en-CA"/>
        </w:rPr>
      </w:pPr>
    </w:p>
    <w:p w14:paraId="47FCC7C9" w14:textId="77777777" w:rsidR="006D19C6" w:rsidRPr="00E11BEF" w:rsidRDefault="006D19C6" w:rsidP="00E11BEF">
      <w:pPr>
        <w:pStyle w:val="ListParagraph"/>
        <w:widowControl w:val="0"/>
        <w:numPr>
          <w:ilvl w:val="0"/>
          <w:numId w:val="87"/>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This case may be of interest because India is also a dominantly Hindu country and is arguably comparable to Nepal to some extent, perhaps even with respect to attitudes towards homosexuality.</w:t>
      </w:r>
    </w:p>
    <w:p w14:paraId="47894CDA" w14:textId="77777777" w:rsidR="006D19C6" w:rsidRPr="00E11BEF" w:rsidRDefault="006D19C6" w:rsidP="00E11BEF">
      <w:pPr>
        <w:pStyle w:val="ListParagraph"/>
        <w:widowControl w:val="0"/>
        <w:numPr>
          <w:ilvl w:val="0"/>
          <w:numId w:val="87"/>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At para. 33 the panel found that “it is patently obvious [that India] has denied the fundamental human rights of sexual minorities in a blatantly discriminatory way” and that   the fear of the applicant is well-founded.</w:t>
      </w:r>
    </w:p>
    <w:p w14:paraId="79561112" w14:textId="77777777" w:rsidR="006D19C6" w:rsidRPr="00E11BEF" w:rsidRDefault="006D19C6" w:rsidP="006D19C6">
      <w:pPr>
        <w:rPr>
          <w:rFonts w:ascii="Times New Roman" w:eastAsia="Times New Roman" w:hAnsi="Times New Roman" w:cs="Times New Roman"/>
          <w:sz w:val="24"/>
          <w:szCs w:val="24"/>
          <w:lang w:val="en-CA"/>
        </w:rPr>
      </w:pPr>
    </w:p>
    <w:p w14:paraId="75D9E37C" w14:textId="77777777" w:rsidR="006D19C6" w:rsidRPr="00E11BEF" w:rsidRDefault="006D19C6" w:rsidP="006D19C6">
      <w:pPr>
        <w:rPr>
          <w:rFonts w:ascii="Times New Roman" w:eastAsia="Times New Roman" w:hAnsi="Times New Roman" w:cs="Times New Roman"/>
          <w:sz w:val="24"/>
          <w:szCs w:val="24"/>
          <w:lang w:val="en-CA"/>
        </w:rPr>
      </w:pPr>
      <w:r w:rsidRPr="00E11BEF">
        <w:rPr>
          <w:rFonts w:ascii="Times New Roman" w:eastAsia="Times New Roman" w:hAnsi="Times New Roman" w:cs="Times New Roman"/>
          <w:sz w:val="24"/>
          <w:szCs w:val="24"/>
          <w:lang w:val="en-CA"/>
        </w:rPr>
        <w:t xml:space="preserve">The applicant in this case was seeking refugee status in Canada as a result of his fear of persecution in India due to his homosexuality. At issue in this case was whether the claimant had a well-founded fear of persecution should he return to India.  </w:t>
      </w:r>
    </w:p>
    <w:p w14:paraId="34C8FE29" w14:textId="05333B83" w:rsidR="00B835AB" w:rsidRDefault="00B835AB">
      <w:pPr>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br w:type="page"/>
      </w:r>
    </w:p>
    <w:p w14:paraId="197ED1C8" w14:textId="77777777" w:rsidR="00E53095" w:rsidRPr="00E11BEF" w:rsidRDefault="00E53095" w:rsidP="006D19C6">
      <w:pPr>
        <w:rPr>
          <w:rFonts w:ascii="Times New Roman" w:eastAsia="Times New Roman" w:hAnsi="Times New Roman" w:cs="Times New Roman"/>
          <w:sz w:val="24"/>
          <w:szCs w:val="24"/>
          <w:lang w:val="en-CA"/>
        </w:rPr>
      </w:pPr>
    </w:p>
    <w:p w14:paraId="36FDBF7A" w14:textId="2D76427F" w:rsidR="003E38CA" w:rsidRPr="00E11BEF" w:rsidRDefault="006D19C6" w:rsidP="00E53095">
      <w:pPr>
        <w:pStyle w:val="Heading1"/>
      </w:pPr>
      <w:bookmarkStart w:id="13" w:name="_Toc136288910"/>
      <w:bookmarkStart w:id="14" w:name="_Toc141409450"/>
      <w:bookmarkStart w:id="15" w:name="_Toc141409492"/>
      <w:r w:rsidRPr="00E11BEF">
        <w:t>Nepalese Jurisprudence</w:t>
      </w:r>
      <w:bookmarkEnd w:id="13"/>
      <w:bookmarkEnd w:id="14"/>
      <w:bookmarkEnd w:id="15"/>
    </w:p>
    <w:p w14:paraId="06435AD3" w14:textId="77777777" w:rsidR="006D19C6" w:rsidRPr="00E11BEF" w:rsidRDefault="006D19C6" w:rsidP="006D19C6">
      <w:pPr>
        <w:spacing w:before="240" w:after="240"/>
        <w:rPr>
          <w:rFonts w:ascii="Times New Roman" w:eastAsia="Times New Roman" w:hAnsi="Times New Roman" w:cs="Times New Roman"/>
          <w:b/>
          <w:i/>
          <w:sz w:val="24"/>
          <w:szCs w:val="24"/>
          <w:lang w:val="en-CA"/>
        </w:rPr>
      </w:pPr>
      <w:r w:rsidRPr="00E11BEF">
        <w:rPr>
          <w:rFonts w:ascii="Times New Roman" w:eastAsia="Times New Roman" w:hAnsi="Times New Roman" w:cs="Times New Roman"/>
          <w:b/>
          <w:i/>
          <w:sz w:val="24"/>
          <w:szCs w:val="24"/>
          <w:lang w:val="en-CA"/>
        </w:rPr>
        <w:t>Constitutional Law Jurisprudence</w:t>
      </w:r>
    </w:p>
    <w:p w14:paraId="607FE0BF" w14:textId="1D2DE83D" w:rsidR="006D19C6" w:rsidRPr="00B835AB" w:rsidRDefault="006D19C6" w:rsidP="006D19C6">
      <w:pPr>
        <w:numPr>
          <w:ilvl w:val="0"/>
          <w:numId w:val="90"/>
        </w:numPr>
        <w:spacing w:before="240" w:after="240"/>
        <w:ind w:left="360"/>
        <w:rPr>
          <w:rFonts w:ascii="Times New Roman" w:eastAsia="Times New Roman" w:hAnsi="Times New Roman" w:cs="Times New Roman"/>
          <w:sz w:val="24"/>
          <w:szCs w:val="24"/>
          <w:lang w:val="en-CA"/>
        </w:rPr>
      </w:pPr>
      <w:r w:rsidRPr="00E11BEF">
        <w:rPr>
          <w:rFonts w:ascii="Times New Roman" w:eastAsia="Times New Roman" w:hAnsi="Times New Roman" w:cs="Times New Roman"/>
          <w:i/>
          <w:iCs/>
          <w:sz w:val="24"/>
          <w:szCs w:val="24"/>
          <w:lang w:val="en-CA"/>
        </w:rPr>
        <w:t>Sunil Babu Pant and Other v Nepal Government</w:t>
      </w:r>
      <w:r w:rsidR="00B835AB">
        <w:rPr>
          <w:rFonts w:ascii="Times New Roman" w:eastAsia="Times New Roman" w:hAnsi="Times New Roman" w:cs="Times New Roman"/>
          <w:i/>
          <w:iCs/>
          <w:sz w:val="24"/>
          <w:szCs w:val="24"/>
          <w:lang w:val="en-CA"/>
        </w:rPr>
        <w:t xml:space="preserve">. </w:t>
      </w:r>
      <w:r w:rsidR="00B835AB">
        <w:rPr>
          <w:rStyle w:val="FootnoteReference"/>
          <w:rFonts w:ascii="Times New Roman" w:eastAsia="Times New Roman" w:hAnsi="Times New Roman" w:cs="Times New Roman"/>
          <w:i/>
          <w:iCs/>
          <w:sz w:val="24"/>
          <w:szCs w:val="24"/>
          <w:lang w:val="en-CA"/>
        </w:rPr>
        <w:footnoteReference w:id="9"/>
      </w:r>
      <w:r w:rsidR="00B835AB" w:rsidRPr="00B835AB">
        <w:rPr>
          <w:rFonts w:ascii="Times New Roman" w:eastAsia="Times New Roman" w:hAnsi="Times New Roman" w:cs="Times New Roman"/>
          <w:sz w:val="24"/>
          <w:szCs w:val="24"/>
          <w:lang w:val="en-CA"/>
        </w:rPr>
        <w:t xml:space="preserve"> </w:t>
      </w:r>
    </w:p>
    <w:p w14:paraId="6D819C23" w14:textId="31429A2F" w:rsidR="006D19C6" w:rsidRPr="00E11BEF" w:rsidRDefault="006D19C6" w:rsidP="006D19C6">
      <w:pPr>
        <w:spacing w:before="240" w:after="240"/>
        <w:rPr>
          <w:rFonts w:ascii="Times New Roman" w:eastAsia="Times New Roman" w:hAnsi="Times New Roman" w:cs="Times New Roman"/>
          <w:sz w:val="24"/>
          <w:szCs w:val="24"/>
          <w:lang w:val="en-CA"/>
        </w:rPr>
      </w:pPr>
      <w:r w:rsidRPr="00E11BEF">
        <w:rPr>
          <w:rFonts w:ascii="Times New Roman" w:eastAsia="Times New Roman" w:hAnsi="Times New Roman" w:cs="Times New Roman"/>
          <w:b/>
          <w:sz w:val="24"/>
          <w:szCs w:val="24"/>
          <w:lang w:val="en-CA"/>
        </w:rPr>
        <w:t xml:space="preserve">Holding: </w:t>
      </w:r>
      <w:r w:rsidRPr="00E11BEF">
        <w:rPr>
          <w:rFonts w:ascii="Times New Roman" w:eastAsia="Times New Roman" w:hAnsi="Times New Roman" w:cs="Times New Roman"/>
          <w:sz w:val="24"/>
          <w:szCs w:val="24"/>
          <w:lang w:val="en-CA"/>
        </w:rPr>
        <w:t xml:space="preserve">Extended Constitutional protection to </w:t>
      </w:r>
      <w:r w:rsidR="007C57AE" w:rsidRPr="00E11BEF">
        <w:rPr>
          <w:rFonts w:ascii="Times New Roman" w:eastAsia="Times New Roman" w:hAnsi="Times New Roman" w:cs="Times New Roman"/>
          <w:sz w:val="24"/>
          <w:szCs w:val="24"/>
          <w:lang w:val="en-CA"/>
        </w:rPr>
        <w:t>LGBTQI</w:t>
      </w:r>
      <w:r w:rsidRPr="00E11BEF">
        <w:rPr>
          <w:rFonts w:ascii="Times New Roman" w:eastAsia="Times New Roman" w:hAnsi="Times New Roman" w:cs="Times New Roman"/>
          <w:sz w:val="24"/>
          <w:szCs w:val="24"/>
          <w:lang w:val="en-CA"/>
        </w:rPr>
        <w:t xml:space="preserve">+ people. Specifically, that gender identity and sexual orientation are private matters falling within each citizen’s right to privacy. </w:t>
      </w:r>
    </w:p>
    <w:p w14:paraId="204FDD22" w14:textId="1A053C48" w:rsidR="006D19C6" w:rsidRPr="00E11BEF" w:rsidRDefault="006D19C6" w:rsidP="00E11BEF">
      <w:pPr>
        <w:pStyle w:val="ListParagraph"/>
        <w:widowControl w:val="0"/>
        <w:numPr>
          <w:ilvl w:val="0"/>
          <w:numId w:val="91"/>
        </w:numPr>
        <w:tabs>
          <w:tab w:val="left" w:pos="940"/>
        </w:tabs>
        <w:autoSpaceDE w:val="0"/>
        <w:autoSpaceDN w:val="0"/>
        <w:spacing w:line="240" w:lineRule="auto"/>
        <w:ind w:left="720"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All fundamental rights in Nepal extend to </w:t>
      </w:r>
      <w:r w:rsidR="007C57AE" w:rsidRPr="00E11BEF">
        <w:rPr>
          <w:rFonts w:ascii="Times New Roman" w:eastAsia="Times New Roman" w:hAnsi="Times New Roman" w:cs="Times New Roman"/>
          <w:b/>
          <w:sz w:val="24"/>
          <w:lang w:val="en-US" w:eastAsia="en-US"/>
        </w:rPr>
        <w:t>LGBTQI</w:t>
      </w:r>
      <w:r w:rsidRPr="00E11BEF">
        <w:rPr>
          <w:rFonts w:ascii="Times New Roman" w:eastAsia="Times New Roman" w:hAnsi="Times New Roman" w:cs="Times New Roman"/>
          <w:b/>
          <w:sz w:val="24"/>
          <w:lang w:val="en-US" w:eastAsia="en-US"/>
        </w:rPr>
        <w:t xml:space="preserve">+ </w:t>
      </w:r>
      <w:r w:rsidR="005D3F7D" w:rsidRPr="00E11BEF">
        <w:rPr>
          <w:rFonts w:ascii="Times New Roman" w:eastAsia="Times New Roman" w:hAnsi="Times New Roman" w:cs="Times New Roman"/>
          <w:b/>
          <w:sz w:val="24"/>
          <w:lang w:val="en-US" w:eastAsia="en-US"/>
        </w:rPr>
        <w:t>citizens.</w:t>
      </w:r>
    </w:p>
    <w:p w14:paraId="32E322EA" w14:textId="600B2DC5" w:rsidR="006D19C6" w:rsidRPr="00E11BEF" w:rsidRDefault="006D19C6" w:rsidP="00E11BEF">
      <w:pPr>
        <w:pStyle w:val="ListParagraph"/>
        <w:widowControl w:val="0"/>
        <w:numPr>
          <w:ilvl w:val="0"/>
          <w:numId w:val="91"/>
        </w:numPr>
        <w:tabs>
          <w:tab w:val="left" w:pos="940"/>
        </w:tabs>
        <w:autoSpaceDE w:val="0"/>
        <w:autoSpaceDN w:val="0"/>
        <w:spacing w:line="240" w:lineRule="auto"/>
        <w:ind w:left="720"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A right to be free from discrimination already existed in the Interim Constitution, it must be amended to explicitly include </w:t>
      </w:r>
      <w:r w:rsidR="005D3F7D" w:rsidRPr="00E11BEF">
        <w:rPr>
          <w:rFonts w:ascii="Times New Roman" w:eastAsia="Times New Roman" w:hAnsi="Times New Roman" w:cs="Times New Roman"/>
          <w:b/>
          <w:sz w:val="24"/>
          <w:lang w:val="en-US" w:eastAsia="en-US"/>
        </w:rPr>
        <w:t>SOGI.</w:t>
      </w:r>
    </w:p>
    <w:p w14:paraId="4EBF4260" w14:textId="631CAEC9" w:rsidR="006D19C6" w:rsidRPr="00E11BEF" w:rsidRDefault="006D19C6" w:rsidP="00E11BEF">
      <w:pPr>
        <w:pStyle w:val="ListParagraph"/>
        <w:widowControl w:val="0"/>
        <w:numPr>
          <w:ilvl w:val="0"/>
          <w:numId w:val="91"/>
        </w:numPr>
        <w:tabs>
          <w:tab w:val="left" w:pos="940"/>
        </w:tabs>
        <w:autoSpaceDE w:val="0"/>
        <w:autoSpaceDN w:val="0"/>
        <w:spacing w:line="240" w:lineRule="auto"/>
        <w:ind w:left="720"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Included a directive to amend all discriminatory laws against </w:t>
      </w:r>
      <w:r w:rsidR="007C57AE" w:rsidRPr="00E11BEF">
        <w:rPr>
          <w:rFonts w:ascii="Times New Roman" w:eastAsia="Times New Roman" w:hAnsi="Times New Roman" w:cs="Times New Roman"/>
          <w:b/>
          <w:sz w:val="24"/>
          <w:lang w:val="en-US" w:eastAsia="en-US"/>
        </w:rPr>
        <w:t>LGBTQI</w:t>
      </w:r>
      <w:r w:rsidRPr="00E11BEF">
        <w:rPr>
          <w:rFonts w:ascii="Times New Roman" w:eastAsia="Times New Roman" w:hAnsi="Times New Roman" w:cs="Times New Roman"/>
          <w:b/>
          <w:sz w:val="24"/>
          <w:lang w:val="en-US" w:eastAsia="en-US"/>
        </w:rPr>
        <w:t xml:space="preserve">+ </w:t>
      </w:r>
      <w:r w:rsidR="005D3F7D" w:rsidRPr="00E11BEF">
        <w:rPr>
          <w:rFonts w:ascii="Times New Roman" w:eastAsia="Times New Roman" w:hAnsi="Times New Roman" w:cs="Times New Roman"/>
          <w:b/>
          <w:sz w:val="24"/>
          <w:lang w:val="en-US" w:eastAsia="en-US"/>
        </w:rPr>
        <w:t>peoples.</w:t>
      </w:r>
    </w:p>
    <w:p w14:paraId="1A622EC6" w14:textId="35F2D545" w:rsidR="006D19C6" w:rsidRPr="00E11BEF" w:rsidRDefault="006D19C6" w:rsidP="00E11BEF">
      <w:pPr>
        <w:pStyle w:val="ListParagraph"/>
        <w:widowControl w:val="0"/>
        <w:numPr>
          <w:ilvl w:val="0"/>
          <w:numId w:val="91"/>
        </w:numPr>
        <w:tabs>
          <w:tab w:val="left" w:pos="940"/>
        </w:tabs>
        <w:autoSpaceDE w:val="0"/>
        <w:autoSpaceDN w:val="0"/>
        <w:spacing w:line="240" w:lineRule="auto"/>
        <w:ind w:left="720"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The decision accepts that SOGI is not </w:t>
      </w:r>
      <w:r w:rsidR="005D3F7D" w:rsidRPr="00E11BEF">
        <w:rPr>
          <w:rFonts w:ascii="Times New Roman" w:eastAsia="Times New Roman" w:hAnsi="Times New Roman" w:cs="Times New Roman"/>
          <w:b/>
          <w:sz w:val="24"/>
          <w:lang w:val="en-US" w:eastAsia="en-US"/>
        </w:rPr>
        <w:t>genetic but</w:t>
      </w:r>
      <w:r w:rsidRPr="00E11BEF">
        <w:rPr>
          <w:rFonts w:ascii="Times New Roman" w:eastAsia="Times New Roman" w:hAnsi="Times New Roman" w:cs="Times New Roman"/>
          <w:b/>
          <w:sz w:val="24"/>
          <w:lang w:val="en-US" w:eastAsia="en-US"/>
        </w:rPr>
        <w:t xml:space="preserve"> established through a person’s life not due to perversion or a psychological </w:t>
      </w:r>
      <w:r w:rsidR="005D3F7D" w:rsidRPr="00E11BEF">
        <w:rPr>
          <w:rFonts w:ascii="Times New Roman" w:eastAsia="Times New Roman" w:hAnsi="Times New Roman" w:cs="Times New Roman"/>
          <w:b/>
          <w:sz w:val="24"/>
          <w:lang w:val="en-US" w:eastAsia="en-US"/>
        </w:rPr>
        <w:t>disorder.</w:t>
      </w:r>
    </w:p>
    <w:p w14:paraId="4BB7C526" w14:textId="6F86F461" w:rsidR="006D19C6" w:rsidRPr="00E11BEF" w:rsidRDefault="006D19C6" w:rsidP="00E11BEF">
      <w:pPr>
        <w:pStyle w:val="ListParagraph"/>
        <w:widowControl w:val="0"/>
        <w:numPr>
          <w:ilvl w:val="0"/>
          <w:numId w:val="91"/>
        </w:numPr>
        <w:tabs>
          <w:tab w:val="left" w:pos="940"/>
        </w:tabs>
        <w:autoSpaceDE w:val="0"/>
        <w:autoSpaceDN w:val="0"/>
        <w:spacing w:line="240" w:lineRule="auto"/>
        <w:ind w:left="720"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Recognizes a third gender and that it must be incorporated in an equal way into identity </w:t>
      </w:r>
      <w:r w:rsidR="005D3F7D" w:rsidRPr="00E11BEF">
        <w:rPr>
          <w:rFonts w:ascii="Times New Roman" w:eastAsia="Times New Roman" w:hAnsi="Times New Roman" w:cs="Times New Roman"/>
          <w:b/>
          <w:sz w:val="24"/>
          <w:lang w:val="en-US" w:eastAsia="en-US"/>
        </w:rPr>
        <w:t>documents.</w:t>
      </w:r>
    </w:p>
    <w:p w14:paraId="6E8D4554" w14:textId="3A4F59C2" w:rsidR="006D19C6" w:rsidRPr="00E11BEF" w:rsidRDefault="006D19C6" w:rsidP="006D19C6">
      <w:pPr>
        <w:spacing w:before="240" w:after="240"/>
        <w:rPr>
          <w:rFonts w:ascii="Times New Roman" w:eastAsia="Times New Roman" w:hAnsi="Times New Roman" w:cs="Times New Roman"/>
          <w:sz w:val="24"/>
          <w:szCs w:val="24"/>
          <w:lang w:val="en-CA"/>
        </w:rPr>
      </w:pPr>
      <w:r w:rsidRPr="00E11BEF">
        <w:rPr>
          <w:rFonts w:ascii="Times New Roman" w:eastAsia="Times New Roman" w:hAnsi="Times New Roman" w:cs="Times New Roman"/>
          <w:sz w:val="24"/>
          <w:szCs w:val="24"/>
          <w:lang w:val="en-CA"/>
        </w:rPr>
        <w:t xml:space="preserve">This decision is hailed as the landmark case of SOGI rights in Nepal. Establishing it to be the foremost progressive nation in the region as far as the recognition of the rights of </w:t>
      </w:r>
      <w:r w:rsidR="007C57AE" w:rsidRPr="00E11BEF">
        <w:rPr>
          <w:rFonts w:ascii="Times New Roman" w:eastAsia="Times New Roman" w:hAnsi="Times New Roman" w:cs="Times New Roman"/>
          <w:sz w:val="24"/>
          <w:szCs w:val="24"/>
          <w:lang w:val="en-CA"/>
        </w:rPr>
        <w:t>LGBTQI</w:t>
      </w:r>
      <w:r w:rsidRPr="00E11BEF">
        <w:rPr>
          <w:rFonts w:ascii="Times New Roman" w:eastAsia="Times New Roman" w:hAnsi="Times New Roman" w:cs="Times New Roman"/>
          <w:sz w:val="24"/>
          <w:szCs w:val="24"/>
          <w:lang w:val="en-CA"/>
        </w:rPr>
        <w:t xml:space="preserve">+ peoples. The Supreme Court of Nepal’s ruling firmly cements the protection of SOGI rights within the Constitution and provides legal recognition of and avenues to obtain legal ID relating to a third gender. </w:t>
      </w:r>
    </w:p>
    <w:p w14:paraId="2F729DCA" w14:textId="44F7F944" w:rsidR="00E53095" w:rsidRPr="00E11BEF" w:rsidRDefault="00882D26" w:rsidP="00E53095">
      <w:pPr>
        <w:pStyle w:val="Heading1"/>
      </w:pPr>
      <w:bookmarkStart w:id="16" w:name="_heading=h.qgduhnooxtxs" w:colFirst="0" w:colLast="0"/>
      <w:bookmarkStart w:id="17" w:name="_Toc136288911"/>
      <w:bookmarkStart w:id="18" w:name="_Toc141409451"/>
      <w:bookmarkStart w:id="19" w:name="_Toc141409493"/>
      <w:bookmarkEnd w:id="16"/>
      <w:r w:rsidRPr="00E11BEF">
        <w:t>International Law</w:t>
      </w:r>
      <w:bookmarkEnd w:id="17"/>
      <w:bookmarkEnd w:id="18"/>
      <w:bookmarkEnd w:id="19"/>
    </w:p>
    <w:p w14:paraId="5EB1C719" w14:textId="77777777" w:rsidR="00E53095" w:rsidRPr="00E11BEF" w:rsidRDefault="00E53095" w:rsidP="00E53095">
      <w:pPr>
        <w:rPr>
          <w:rFonts w:ascii="Times New Roman" w:hAnsi="Times New Roman" w:cs="Times New Roman"/>
          <w:sz w:val="24"/>
          <w:szCs w:val="24"/>
        </w:rPr>
      </w:pPr>
    </w:p>
    <w:p w14:paraId="3616A253" w14:textId="3DC9D7FD" w:rsidR="006D19C6" w:rsidRPr="00E11BEF" w:rsidRDefault="006D19C6" w:rsidP="00E53095">
      <w:pPr>
        <w:tabs>
          <w:tab w:val="left" w:pos="1550"/>
        </w:tabs>
        <w:spacing w:after="240"/>
        <w:rPr>
          <w:rFonts w:ascii="Times New Roman" w:eastAsia="Times New Roman" w:hAnsi="Times New Roman" w:cs="Times New Roman"/>
          <w:iCs/>
          <w:sz w:val="24"/>
          <w:szCs w:val="24"/>
          <w:lang w:val="en-CA"/>
        </w:rPr>
      </w:pPr>
      <w:r w:rsidRPr="00E11BEF">
        <w:rPr>
          <w:rFonts w:ascii="Times New Roman" w:eastAsia="Times New Roman" w:hAnsi="Times New Roman" w:cs="Times New Roman"/>
          <w:iCs/>
          <w:sz w:val="24"/>
          <w:szCs w:val="24"/>
          <w:lang w:val="en-CA"/>
        </w:rPr>
        <w:t xml:space="preserve">While Nepal has been the subject of several United Nations reports by the Human Rights Committee, Committee on Economic, Social and Cultural Rights, Committee Against Torture, and the Universal Periodic Review by the Human Rights Council, these reports have consistently given </w:t>
      </w:r>
      <w:r w:rsidR="007C57AE" w:rsidRPr="00E11BEF">
        <w:rPr>
          <w:rFonts w:ascii="Times New Roman" w:eastAsia="Times New Roman" w:hAnsi="Times New Roman" w:cs="Times New Roman"/>
          <w:iCs/>
          <w:sz w:val="24"/>
          <w:szCs w:val="24"/>
          <w:lang w:val="en-CA"/>
        </w:rPr>
        <w:t>LGBTQI</w:t>
      </w:r>
      <w:r w:rsidRPr="00E11BEF">
        <w:rPr>
          <w:rFonts w:ascii="Times New Roman" w:eastAsia="Times New Roman" w:hAnsi="Times New Roman" w:cs="Times New Roman"/>
          <w:iCs/>
          <w:sz w:val="24"/>
          <w:szCs w:val="24"/>
          <w:lang w:val="en-CA"/>
        </w:rPr>
        <w:t xml:space="preserve">+ issues less attention than they deserve. This is likely due to the reports being made while in Nepal’s constitutional transition phase in 2010-2015; many make no reference to </w:t>
      </w:r>
      <w:r w:rsidR="007C57AE" w:rsidRPr="00E11BEF">
        <w:rPr>
          <w:rFonts w:ascii="Times New Roman" w:eastAsia="Times New Roman" w:hAnsi="Times New Roman" w:cs="Times New Roman"/>
          <w:iCs/>
          <w:sz w:val="24"/>
          <w:szCs w:val="24"/>
          <w:lang w:val="en-CA"/>
        </w:rPr>
        <w:t>LGBTQI</w:t>
      </w:r>
      <w:r w:rsidRPr="00E11BEF">
        <w:rPr>
          <w:rFonts w:ascii="Times New Roman" w:eastAsia="Times New Roman" w:hAnsi="Times New Roman" w:cs="Times New Roman"/>
          <w:iCs/>
          <w:sz w:val="24"/>
          <w:szCs w:val="24"/>
          <w:lang w:val="en-CA"/>
        </w:rPr>
        <w:t>+ persons.</w:t>
      </w:r>
    </w:p>
    <w:p w14:paraId="1D5E0F77" w14:textId="77777777" w:rsidR="006D19C6" w:rsidRPr="00E11BEF" w:rsidRDefault="006D19C6" w:rsidP="00E53095">
      <w:pPr>
        <w:spacing w:after="240"/>
        <w:rPr>
          <w:rFonts w:ascii="Times New Roman" w:eastAsia="Times New Roman" w:hAnsi="Times New Roman" w:cs="Times New Roman"/>
          <w:b/>
          <w:i/>
          <w:sz w:val="24"/>
          <w:szCs w:val="24"/>
          <w:lang w:val="en-CA"/>
        </w:rPr>
      </w:pPr>
      <w:r w:rsidRPr="00E11BEF">
        <w:rPr>
          <w:rFonts w:ascii="Times New Roman" w:eastAsia="Times New Roman" w:hAnsi="Times New Roman" w:cs="Times New Roman"/>
          <w:b/>
          <w:i/>
          <w:sz w:val="24"/>
          <w:szCs w:val="24"/>
          <w:lang w:val="en-CA"/>
        </w:rPr>
        <w:t>UN Treaties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77"/>
        <w:gridCol w:w="2243"/>
        <w:gridCol w:w="2510"/>
      </w:tblGrid>
      <w:tr w:rsidR="006D19C6" w:rsidRPr="00E11BEF" w14:paraId="31445FF6" w14:textId="77777777" w:rsidTr="00E53095">
        <w:trPr>
          <w:jc w:val="center"/>
        </w:trPr>
        <w:tc>
          <w:tcPr>
            <w:tcW w:w="0" w:type="auto"/>
            <w:vAlign w:val="center"/>
          </w:tcPr>
          <w:p w14:paraId="3C83FC62" w14:textId="77777777" w:rsidR="006D19C6" w:rsidRPr="00E11BEF" w:rsidRDefault="006D19C6" w:rsidP="00E53095">
            <w:pPr>
              <w:jc w:val="center"/>
              <w:rPr>
                <w:rFonts w:ascii="Times New Roman" w:hAnsi="Times New Roman" w:cs="Times New Roman"/>
                <w:b/>
                <w:bCs/>
                <w:sz w:val="24"/>
                <w:szCs w:val="24"/>
                <w:lang w:val="en-CA"/>
              </w:rPr>
            </w:pPr>
            <w:r w:rsidRPr="00E11BEF">
              <w:rPr>
                <w:rFonts w:ascii="Times New Roman" w:hAnsi="Times New Roman" w:cs="Times New Roman"/>
                <w:b/>
                <w:bCs/>
                <w:sz w:val="24"/>
                <w:szCs w:val="24"/>
                <w:lang w:val="en-CA"/>
              </w:rPr>
              <w:t>Treaty</w:t>
            </w:r>
          </w:p>
        </w:tc>
        <w:tc>
          <w:tcPr>
            <w:tcW w:w="0" w:type="auto"/>
            <w:vAlign w:val="center"/>
          </w:tcPr>
          <w:p w14:paraId="2E75FF43" w14:textId="77777777" w:rsidR="006D19C6" w:rsidRPr="00E11BEF" w:rsidRDefault="006D19C6" w:rsidP="00E53095">
            <w:pPr>
              <w:jc w:val="center"/>
              <w:rPr>
                <w:rFonts w:ascii="Times New Roman" w:hAnsi="Times New Roman" w:cs="Times New Roman"/>
                <w:b/>
                <w:bCs/>
                <w:sz w:val="24"/>
                <w:szCs w:val="24"/>
                <w:lang w:val="en-CA"/>
              </w:rPr>
            </w:pPr>
            <w:r w:rsidRPr="00E11BEF">
              <w:rPr>
                <w:rFonts w:ascii="Times New Roman" w:hAnsi="Times New Roman" w:cs="Times New Roman"/>
                <w:b/>
                <w:bCs/>
                <w:sz w:val="24"/>
                <w:szCs w:val="24"/>
                <w:lang w:val="en-CA"/>
              </w:rPr>
              <w:t>Date of Signature</w:t>
            </w:r>
          </w:p>
        </w:tc>
        <w:tc>
          <w:tcPr>
            <w:tcW w:w="0" w:type="auto"/>
            <w:vAlign w:val="center"/>
          </w:tcPr>
          <w:p w14:paraId="7FCE8800" w14:textId="77777777" w:rsidR="006D19C6" w:rsidRPr="00E11BEF" w:rsidRDefault="006D19C6" w:rsidP="00E53095">
            <w:pPr>
              <w:jc w:val="center"/>
              <w:rPr>
                <w:rFonts w:ascii="Times New Roman" w:hAnsi="Times New Roman" w:cs="Times New Roman"/>
                <w:b/>
                <w:bCs/>
                <w:sz w:val="24"/>
                <w:szCs w:val="24"/>
                <w:lang w:val="en-CA"/>
              </w:rPr>
            </w:pPr>
            <w:r w:rsidRPr="00E11BEF">
              <w:rPr>
                <w:rFonts w:ascii="Times New Roman" w:hAnsi="Times New Roman" w:cs="Times New Roman"/>
                <w:b/>
                <w:bCs/>
                <w:sz w:val="24"/>
                <w:szCs w:val="24"/>
                <w:lang w:val="en-CA"/>
              </w:rPr>
              <w:t>Date of Ratification</w:t>
            </w:r>
          </w:p>
        </w:tc>
      </w:tr>
      <w:tr w:rsidR="006D19C6" w:rsidRPr="00E11BEF" w14:paraId="09CA12C5" w14:textId="77777777" w:rsidTr="00E53095">
        <w:trPr>
          <w:jc w:val="center"/>
        </w:trPr>
        <w:tc>
          <w:tcPr>
            <w:tcW w:w="0" w:type="auto"/>
          </w:tcPr>
          <w:p w14:paraId="272232DD" w14:textId="77777777" w:rsidR="006D19C6" w:rsidRPr="00E11BEF" w:rsidRDefault="006D19C6" w:rsidP="00E53095">
            <w:pPr>
              <w:spacing w:after="240"/>
              <w:rPr>
                <w:rFonts w:ascii="Times New Roman" w:eastAsia="Times New Roman" w:hAnsi="Times New Roman" w:cs="Times New Roman"/>
                <w:b/>
                <w:i/>
                <w:sz w:val="24"/>
                <w:szCs w:val="24"/>
                <w:lang w:val="en-CA"/>
              </w:rPr>
            </w:pPr>
            <w:r w:rsidRPr="00E11BEF">
              <w:rPr>
                <w:rFonts w:ascii="Times New Roman" w:eastAsia="Times New Roman" w:hAnsi="Times New Roman" w:cs="Times New Roman"/>
                <w:b/>
                <w:i/>
                <w:sz w:val="24"/>
                <w:szCs w:val="24"/>
                <w:lang w:val="en-CA"/>
              </w:rPr>
              <w:t>ICCPR</w:t>
            </w:r>
          </w:p>
        </w:tc>
        <w:tc>
          <w:tcPr>
            <w:tcW w:w="0" w:type="auto"/>
          </w:tcPr>
          <w:p w14:paraId="66062199" w14:textId="77777777" w:rsidR="006D19C6" w:rsidRPr="00E11BEF" w:rsidRDefault="006D19C6" w:rsidP="006D19C6">
            <w:pPr>
              <w:spacing w:after="240"/>
              <w:ind w:left="720"/>
              <w:rPr>
                <w:rFonts w:ascii="Times New Roman" w:eastAsia="Times New Roman" w:hAnsi="Times New Roman" w:cs="Times New Roman"/>
                <w:b/>
                <w:sz w:val="24"/>
                <w:szCs w:val="24"/>
                <w:lang w:val="en-CA"/>
              </w:rPr>
            </w:pPr>
            <w:r w:rsidRPr="00E11BEF">
              <w:rPr>
                <w:rFonts w:ascii="Times New Roman" w:eastAsia="Times New Roman" w:hAnsi="Times New Roman" w:cs="Times New Roman"/>
                <w:b/>
                <w:sz w:val="24"/>
                <w:szCs w:val="24"/>
                <w:lang w:val="en-CA"/>
              </w:rPr>
              <w:t>14 May 1991</w:t>
            </w:r>
          </w:p>
        </w:tc>
        <w:tc>
          <w:tcPr>
            <w:tcW w:w="0" w:type="auto"/>
          </w:tcPr>
          <w:p w14:paraId="1443D835" w14:textId="77777777" w:rsidR="006D19C6" w:rsidRPr="00E11BEF" w:rsidRDefault="006D19C6" w:rsidP="006D19C6">
            <w:pPr>
              <w:spacing w:after="240"/>
              <w:ind w:left="720"/>
              <w:rPr>
                <w:rFonts w:ascii="Times New Roman" w:eastAsia="Times New Roman" w:hAnsi="Times New Roman" w:cs="Times New Roman"/>
                <w:b/>
                <w:sz w:val="24"/>
                <w:szCs w:val="24"/>
                <w:lang w:val="en-CA"/>
              </w:rPr>
            </w:pPr>
            <w:r w:rsidRPr="00E11BEF">
              <w:rPr>
                <w:rFonts w:ascii="Times New Roman" w:eastAsia="Times New Roman" w:hAnsi="Times New Roman" w:cs="Times New Roman"/>
                <w:b/>
                <w:sz w:val="24"/>
                <w:szCs w:val="24"/>
                <w:lang w:val="en-CA"/>
              </w:rPr>
              <w:t>14 August 1991</w:t>
            </w:r>
          </w:p>
        </w:tc>
      </w:tr>
      <w:tr w:rsidR="006D19C6" w:rsidRPr="00E11BEF" w14:paraId="7B351C49" w14:textId="77777777" w:rsidTr="00E53095">
        <w:trPr>
          <w:jc w:val="center"/>
        </w:trPr>
        <w:tc>
          <w:tcPr>
            <w:tcW w:w="0" w:type="auto"/>
          </w:tcPr>
          <w:p w14:paraId="283EB4CF" w14:textId="77777777" w:rsidR="006D19C6" w:rsidRPr="00E11BEF" w:rsidRDefault="006D19C6" w:rsidP="00E53095">
            <w:pPr>
              <w:spacing w:after="240"/>
              <w:rPr>
                <w:rFonts w:ascii="Times New Roman" w:eastAsia="Times New Roman" w:hAnsi="Times New Roman" w:cs="Times New Roman"/>
                <w:b/>
                <w:i/>
                <w:sz w:val="24"/>
                <w:szCs w:val="24"/>
                <w:lang w:val="en-CA"/>
              </w:rPr>
            </w:pPr>
            <w:r w:rsidRPr="00E11BEF">
              <w:rPr>
                <w:rFonts w:ascii="Times New Roman" w:eastAsia="Times New Roman" w:hAnsi="Times New Roman" w:cs="Times New Roman"/>
                <w:b/>
                <w:i/>
                <w:sz w:val="24"/>
                <w:szCs w:val="24"/>
                <w:lang w:val="en-CA"/>
              </w:rPr>
              <w:lastRenderedPageBreak/>
              <w:t>ICCPR – First OP</w:t>
            </w:r>
          </w:p>
        </w:tc>
        <w:tc>
          <w:tcPr>
            <w:tcW w:w="0" w:type="auto"/>
          </w:tcPr>
          <w:p w14:paraId="08AB273E" w14:textId="77777777" w:rsidR="006D19C6" w:rsidRPr="00E11BEF" w:rsidRDefault="006D19C6" w:rsidP="006D19C6">
            <w:pPr>
              <w:spacing w:after="240"/>
              <w:ind w:left="720"/>
              <w:rPr>
                <w:rFonts w:ascii="Times New Roman" w:eastAsia="Times New Roman" w:hAnsi="Times New Roman" w:cs="Times New Roman"/>
                <w:b/>
                <w:sz w:val="24"/>
                <w:szCs w:val="24"/>
                <w:lang w:val="en-CA"/>
              </w:rPr>
            </w:pPr>
            <w:r w:rsidRPr="00E11BEF">
              <w:rPr>
                <w:rFonts w:ascii="Times New Roman" w:eastAsia="Times New Roman" w:hAnsi="Times New Roman" w:cs="Times New Roman"/>
                <w:b/>
                <w:sz w:val="24"/>
                <w:szCs w:val="24"/>
                <w:lang w:val="en-CA"/>
              </w:rPr>
              <w:t>14 May 1991</w:t>
            </w:r>
          </w:p>
        </w:tc>
        <w:tc>
          <w:tcPr>
            <w:tcW w:w="0" w:type="auto"/>
          </w:tcPr>
          <w:p w14:paraId="290D3849" w14:textId="77777777" w:rsidR="006D19C6" w:rsidRPr="00E11BEF" w:rsidRDefault="006D19C6" w:rsidP="006D19C6">
            <w:pPr>
              <w:spacing w:after="240"/>
              <w:ind w:left="720"/>
              <w:rPr>
                <w:rFonts w:ascii="Times New Roman" w:eastAsia="Times New Roman" w:hAnsi="Times New Roman" w:cs="Times New Roman"/>
                <w:b/>
                <w:sz w:val="24"/>
                <w:szCs w:val="24"/>
                <w:lang w:val="en-CA"/>
              </w:rPr>
            </w:pPr>
            <w:r w:rsidRPr="00E11BEF">
              <w:rPr>
                <w:rFonts w:ascii="Times New Roman" w:eastAsia="Times New Roman" w:hAnsi="Times New Roman" w:cs="Times New Roman"/>
                <w:b/>
                <w:sz w:val="24"/>
                <w:szCs w:val="24"/>
                <w:lang w:val="en-CA"/>
              </w:rPr>
              <w:t>14 August 1991</w:t>
            </w:r>
          </w:p>
        </w:tc>
      </w:tr>
      <w:tr w:rsidR="006D19C6" w:rsidRPr="00E11BEF" w14:paraId="066AA4D0" w14:textId="77777777" w:rsidTr="00E53095">
        <w:trPr>
          <w:jc w:val="center"/>
        </w:trPr>
        <w:tc>
          <w:tcPr>
            <w:tcW w:w="0" w:type="auto"/>
          </w:tcPr>
          <w:p w14:paraId="3F8B1F92" w14:textId="77777777" w:rsidR="006D19C6" w:rsidRPr="00E11BEF" w:rsidRDefault="006D19C6" w:rsidP="00E53095">
            <w:pPr>
              <w:spacing w:after="240"/>
              <w:rPr>
                <w:rFonts w:ascii="Times New Roman" w:eastAsia="Times New Roman" w:hAnsi="Times New Roman" w:cs="Times New Roman"/>
                <w:b/>
                <w:i/>
                <w:sz w:val="24"/>
                <w:szCs w:val="24"/>
                <w:lang w:val="en-CA"/>
              </w:rPr>
            </w:pPr>
            <w:r w:rsidRPr="00E11BEF">
              <w:rPr>
                <w:rFonts w:ascii="Times New Roman" w:eastAsia="Times New Roman" w:hAnsi="Times New Roman" w:cs="Times New Roman"/>
                <w:b/>
                <w:i/>
                <w:sz w:val="24"/>
                <w:szCs w:val="24"/>
                <w:lang w:val="en-CA"/>
              </w:rPr>
              <w:t>ICCPR – Second OP</w:t>
            </w:r>
          </w:p>
        </w:tc>
        <w:tc>
          <w:tcPr>
            <w:tcW w:w="0" w:type="auto"/>
          </w:tcPr>
          <w:p w14:paraId="5746F20A" w14:textId="77777777" w:rsidR="006D19C6" w:rsidRPr="00E11BEF" w:rsidRDefault="006D19C6" w:rsidP="006D19C6">
            <w:pPr>
              <w:spacing w:after="240"/>
              <w:ind w:left="720"/>
              <w:rPr>
                <w:rFonts w:ascii="Times New Roman" w:eastAsia="Times New Roman" w:hAnsi="Times New Roman" w:cs="Times New Roman"/>
                <w:b/>
                <w:sz w:val="24"/>
                <w:szCs w:val="24"/>
                <w:lang w:val="en-CA"/>
              </w:rPr>
            </w:pPr>
            <w:r w:rsidRPr="00E11BEF">
              <w:rPr>
                <w:rFonts w:ascii="Times New Roman" w:eastAsia="Times New Roman" w:hAnsi="Times New Roman" w:cs="Times New Roman"/>
                <w:b/>
                <w:sz w:val="24"/>
                <w:szCs w:val="24"/>
                <w:lang w:val="en-CA"/>
              </w:rPr>
              <w:t>N/A</w:t>
            </w:r>
          </w:p>
        </w:tc>
        <w:tc>
          <w:tcPr>
            <w:tcW w:w="0" w:type="auto"/>
          </w:tcPr>
          <w:p w14:paraId="57C046D8" w14:textId="77777777" w:rsidR="006D19C6" w:rsidRPr="00E11BEF" w:rsidRDefault="006D19C6" w:rsidP="006D19C6">
            <w:pPr>
              <w:spacing w:after="240"/>
              <w:ind w:left="720"/>
              <w:rPr>
                <w:rFonts w:ascii="Times New Roman" w:eastAsia="Times New Roman" w:hAnsi="Times New Roman" w:cs="Times New Roman"/>
                <w:b/>
                <w:sz w:val="24"/>
                <w:szCs w:val="24"/>
                <w:lang w:val="en-CA"/>
              </w:rPr>
            </w:pPr>
            <w:r w:rsidRPr="00E11BEF">
              <w:rPr>
                <w:rFonts w:ascii="Times New Roman" w:eastAsia="Times New Roman" w:hAnsi="Times New Roman" w:cs="Times New Roman"/>
                <w:b/>
                <w:sz w:val="24"/>
                <w:szCs w:val="24"/>
                <w:lang w:val="en-CA"/>
              </w:rPr>
              <w:t>4 March 1998</w:t>
            </w:r>
          </w:p>
        </w:tc>
      </w:tr>
      <w:tr w:rsidR="006D19C6" w:rsidRPr="00E11BEF" w14:paraId="1B1F0AD1" w14:textId="77777777" w:rsidTr="00E53095">
        <w:trPr>
          <w:jc w:val="center"/>
        </w:trPr>
        <w:tc>
          <w:tcPr>
            <w:tcW w:w="0" w:type="auto"/>
          </w:tcPr>
          <w:p w14:paraId="444178F5" w14:textId="77777777" w:rsidR="006D19C6" w:rsidRPr="00E11BEF" w:rsidRDefault="006D19C6" w:rsidP="00E53095">
            <w:pPr>
              <w:spacing w:after="240"/>
              <w:rPr>
                <w:rFonts w:ascii="Times New Roman" w:eastAsia="Times New Roman" w:hAnsi="Times New Roman" w:cs="Times New Roman"/>
                <w:b/>
                <w:i/>
                <w:sz w:val="24"/>
                <w:szCs w:val="24"/>
                <w:lang w:val="en-CA"/>
              </w:rPr>
            </w:pPr>
            <w:r w:rsidRPr="00E11BEF">
              <w:rPr>
                <w:rFonts w:ascii="Times New Roman" w:eastAsia="Times New Roman" w:hAnsi="Times New Roman" w:cs="Times New Roman"/>
                <w:b/>
                <w:i/>
                <w:sz w:val="24"/>
                <w:szCs w:val="24"/>
                <w:lang w:val="en-CA"/>
              </w:rPr>
              <w:t>ICESCR</w:t>
            </w:r>
          </w:p>
        </w:tc>
        <w:tc>
          <w:tcPr>
            <w:tcW w:w="0" w:type="auto"/>
          </w:tcPr>
          <w:p w14:paraId="1ECA2E17" w14:textId="77777777" w:rsidR="006D19C6" w:rsidRPr="00E11BEF" w:rsidRDefault="006D19C6" w:rsidP="006D19C6">
            <w:pPr>
              <w:spacing w:after="240"/>
              <w:ind w:left="720"/>
              <w:rPr>
                <w:rFonts w:ascii="Times New Roman" w:eastAsia="Times New Roman" w:hAnsi="Times New Roman" w:cs="Times New Roman"/>
                <w:b/>
                <w:sz w:val="24"/>
                <w:szCs w:val="24"/>
                <w:lang w:val="en-CA"/>
              </w:rPr>
            </w:pPr>
            <w:r w:rsidRPr="00E11BEF">
              <w:rPr>
                <w:rFonts w:ascii="Times New Roman" w:eastAsia="Times New Roman" w:hAnsi="Times New Roman" w:cs="Times New Roman"/>
                <w:b/>
                <w:sz w:val="24"/>
                <w:szCs w:val="24"/>
                <w:lang w:val="en-CA"/>
              </w:rPr>
              <w:t>14 May 1991</w:t>
            </w:r>
          </w:p>
        </w:tc>
        <w:tc>
          <w:tcPr>
            <w:tcW w:w="0" w:type="auto"/>
          </w:tcPr>
          <w:p w14:paraId="4D56EF16" w14:textId="77777777" w:rsidR="006D19C6" w:rsidRPr="00E11BEF" w:rsidRDefault="006D19C6" w:rsidP="006D19C6">
            <w:pPr>
              <w:spacing w:after="240"/>
              <w:ind w:left="720"/>
              <w:rPr>
                <w:rFonts w:ascii="Times New Roman" w:eastAsia="Times New Roman" w:hAnsi="Times New Roman" w:cs="Times New Roman"/>
                <w:b/>
                <w:sz w:val="24"/>
                <w:szCs w:val="24"/>
                <w:lang w:val="en-CA"/>
              </w:rPr>
            </w:pPr>
            <w:r w:rsidRPr="00E11BEF">
              <w:rPr>
                <w:rFonts w:ascii="Times New Roman" w:eastAsia="Times New Roman" w:hAnsi="Times New Roman" w:cs="Times New Roman"/>
                <w:b/>
                <w:sz w:val="24"/>
                <w:szCs w:val="24"/>
                <w:lang w:val="en-CA"/>
              </w:rPr>
              <w:t>14 August 1991</w:t>
            </w:r>
          </w:p>
        </w:tc>
      </w:tr>
      <w:tr w:rsidR="006D19C6" w:rsidRPr="00E11BEF" w14:paraId="3B48B06D" w14:textId="77777777" w:rsidTr="00E53095">
        <w:trPr>
          <w:jc w:val="center"/>
        </w:trPr>
        <w:tc>
          <w:tcPr>
            <w:tcW w:w="0" w:type="auto"/>
          </w:tcPr>
          <w:p w14:paraId="10EEB604" w14:textId="77777777" w:rsidR="006D19C6" w:rsidRPr="00E11BEF" w:rsidRDefault="006D19C6" w:rsidP="00E53095">
            <w:pPr>
              <w:spacing w:after="240"/>
              <w:rPr>
                <w:rFonts w:ascii="Times New Roman" w:eastAsia="Times New Roman" w:hAnsi="Times New Roman" w:cs="Times New Roman"/>
                <w:b/>
                <w:i/>
                <w:sz w:val="24"/>
                <w:szCs w:val="24"/>
                <w:lang w:val="en-CA"/>
              </w:rPr>
            </w:pPr>
            <w:r w:rsidRPr="00E11BEF">
              <w:rPr>
                <w:rFonts w:ascii="Times New Roman" w:eastAsia="Times New Roman" w:hAnsi="Times New Roman" w:cs="Times New Roman"/>
                <w:b/>
                <w:i/>
                <w:sz w:val="24"/>
                <w:szCs w:val="24"/>
                <w:lang w:val="en-CA"/>
              </w:rPr>
              <w:t>ICESR – First OP</w:t>
            </w:r>
          </w:p>
        </w:tc>
        <w:tc>
          <w:tcPr>
            <w:tcW w:w="0" w:type="auto"/>
            <w:gridSpan w:val="2"/>
          </w:tcPr>
          <w:p w14:paraId="30C972DF" w14:textId="77777777" w:rsidR="006D19C6" w:rsidRPr="00E11BEF" w:rsidRDefault="006D19C6" w:rsidP="006D19C6">
            <w:pPr>
              <w:spacing w:after="240"/>
              <w:ind w:left="720"/>
              <w:rPr>
                <w:rFonts w:ascii="Times New Roman" w:eastAsia="Times New Roman" w:hAnsi="Times New Roman" w:cs="Times New Roman"/>
                <w:b/>
                <w:sz w:val="24"/>
                <w:szCs w:val="24"/>
                <w:lang w:val="en-CA"/>
              </w:rPr>
            </w:pPr>
            <w:r w:rsidRPr="00E11BEF">
              <w:rPr>
                <w:rFonts w:ascii="Times New Roman" w:eastAsia="Times New Roman" w:hAnsi="Times New Roman" w:cs="Times New Roman"/>
                <w:b/>
                <w:sz w:val="24"/>
                <w:szCs w:val="24"/>
                <w:lang w:val="en-CA"/>
              </w:rPr>
              <w:t>Not Ratified</w:t>
            </w:r>
          </w:p>
        </w:tc>
      </w:tr>
      <w:tr w:rsidR="006D19C6" w:rsidRPr="00E11BEF" w14:paraId="087C2F2B" w14:textId="77777777" w:rsidTr="00E53095">
        <w:trPr>
          <w:jc w:val="center"/>
        </w:trPr>
        <w:tc>
          <w:tcPr>
            <w:tcW w:w="0" w:type="auto"/>
          </w:tcPr>
          <w:p w14:paraId="6EA51026" w14:textId="77777777" w:rsidR="006D19C6" w:rsidRPr="00E11BEF" w:rsidRDefault="006D19C6" w:rsidP="00E53095">
            <w:pPr>
              <w:spacing w:after="240"/>
              <w:rPr>
                <w:rFonts w:ascii="Times New Roman" w:eastAsia="Times New Roman" w:hAnsi="Times New Roman" w:cs="Times New Roman"/>
                <w:b/>
                <w:i/>
                <w:sz w:val="24"/>
                <w:szCs w:val="24"/>
                <w:lang w:val="en-CA"/>
              </w:rPr>
            </w:pPr>
            <w:r w:rsidRPr="00E11BEF">
              <w:rPr>
                <w:rFonts w:ascii="Times New Roman" w:eastAsia="Times New Roman" w:hAnsi="Times New Roman" w:cs="Times New Roman"/>
                <w:b/>
                <w:i/>
                <w:sz w:val="24"/>
                <w:szCs w:val="24"/>
                <w:lang w:val="en-CA"/>
              </w:rPr>
              <w:t>CAT</w:t>
            </w:r>
          </w:p>
        </w:tc>
        <w:tc>
          <w:tcPr>
            <w:tcW w:w="0" w:type="auto"/>
          </w:tcPr>
          <w:p w14:paraId="4D6977BE" w14:textId="77777777" w:rsidR="006D19C6" w:rsidRPr="00E11BEF" w:rsidRDefault="006D19C6" w:rsidP="006D19C6">
            <w:pPr>
              <w:spacing w:after="240"/>
              <w:ind w:left="720"/>
              <w:rPr>
                <w:rFonts w:ascii="Times New Roman" w:eastAsia="Times New Roman" w:hAnsi="Times New Roman" w:cs="Times New Roman"/>
                <w:b/>
                <w:sz w:val="24"/>
                <w:szCs w:val="24"/>
                <w:lang w:val="en-CA"/>
              </w:rPr>
            </w:pPr>
            <w:r w:rsidRPr="00E11BEF">
              <w:rPr>
                <w:rFonts w:ascii="Times New Roman" w:eastAsia="Times New Roman" w:hAnsi="Times New Roman" w:cs="Times New Roman"/>
                <w:b/>
                <w:sz w:val="24"/>
                <w:szCs w:val="24"/>
                <w:lang w:val="en-CA"/>
              </w:rPr>
              <w:t>14 May 1991</w:t>
            </w:r>
          </w:p>
        </w:tc>
        <w:tc>
          <w:tcPr>
            <w:tcW w:w="0" w:type="auto"/>
          </w:tcPr>
          <w:p w14:paraId="62238A44" w14:textId="77777777" w:rsidR="006D19C6" w:rsidRPr="00E11BEF" w:rsidRDefault="006D19C6" w:rsidP="006D19C6">
            <w:pPr>
              <w:spacing w:after="240"/>
              <w:ind w:left="720"/>
              <w:rPr>
                <w:rFonts w:ascii="Times New Roman" w:eastAsia="Times New Roman" w:hAnsi="Times New Roman" w:cs="Times New Roman"/>
                <w:b/>
                <w:sz w:val="24"/>
                <w:szCs w:val="24"/>
                <w:lang w:val="en-CA"/>
              </w:rPr>
            </w:pPr>
            <w:r w:rsidRPr="00E11BEF">
              <w:rPr>
                <w:rFonts w:ascii="Times New Roman" w:eastAsia="Times New Roman" w:hAnsi="Times New Roman" w:cs="Times New Roman"/>
                <w:b/>
                <w:sz w:val="24"/>
                <w:szCs w:val="24"/>
                <w:lang w:val="en-CA"/>
              </w:rPr>
              <w:t>14 August 1991</w:t>
            </w:r>
          </w:p>
        </w:tc>
      </w:tr>
      <w:tr w:rsidR="006D19C6" w:rsidRPr="00E11BEF" w14:paraId="3166A96A" w14:textId="77777777" w:rsidTr="00E53095">
        <w:trPr>
          <w:jc w:val="center"/>
        </w:trPr>
        <w:tc>
          <w:tcPr>
            <w:tcW w:w="0" w:type="auto"/>
          </w:tcPr>
          <w:p w14:paraId="1F2A3DA5" w14:textId="77777777" w:rsidR="006D19C6" w:rsidRPr="00E11BEF" w:rsidRDefault="006D19C6" w:rsidP="00E53095">
            <w:pPr>
              <w:spacing w:after="240"/>
              <w:rPr>
                <w:rFonts w:ascii="Times New Roman" w:eastAsia="Times New Roman" w:hAnsi="Times New Roman" w:cs="Times New Roman"/>
                <w:b/>
                <w:i/>
                <w:sz w:val="24"/>
                <w:szCs w:val="24"/>
                <w:lang w:val="en-CA"/>
              </w:rPr>
            </w:pPr>
            <w:r w:rsidRPr="00E11BEF">
              <w:rPr>
                <w:rFonts w:ascii="Times New Roman" w:eastAsia="Times New Roman" w:hAnsi="Times New Roman" w:cs="Times New Roman"/>
                <w:b/>
                <w:i/>
                <w:sz w:val="24"/>
                <w:szCs w:val="24"/>
                <w:lang w:val="en-CA"/>
              </w:rPr>
              <w:t>CAT – First OP</w:t>
            </w:r>
          </w:p>
        </w:tc>
        <w:tc>
          <w:tcPr>
            <w:tcW w:w="0" w:type="auto"/>
            <w:gridSpan w:val="2"/>
          </w:tcPr>
          <w:p w14:paraId="328B9F2F" w14:textId="77777777" w:rsidR="006D19C6" w:rsidRPr="00E11BEF" w:rsidRDefault="006D19C6" w:rsidP="006D19C6">
            <w:pPr>
              <w:spacing w:after="240"/>
              <w:ind w:left="720"/>
              <w:rPr>
                <w:rFonts w:ascii="Times New Roman" w:eastAsia="Times New Roman" w:hAnsi="Times New Roman" w:cs="Times New Roman"/>
                <w:b/>
                <w:sz w:val="24"/>
                <w:szCs w:val="24"/>
                <w:lang w:val="en-CA"/>
              </w:rPr>
            </w:pPr>
            <w:r w:rsidRPr="00E11BEF">
              <w:rPr>
                <w:rFonts w:ascii="Times New Roman" w:eastAsia="Times New Roman" w:hAnsi="Times New Roman" w:cs="Times New Roman"/>
                <w:b/>
                <w:sz w:val="24"/>
                <w:szCs w:val="24"/>
                <w:lang w:val="en-CA"/>
              </w:rPr>
              <w:t>Not Ratified</w:t>
            </w:r>
          </w:p>
        </w:tc>
      </w:tr>
    </w:tbl>
    <w:p w14:paraId="4A7E0B18" w14:textId="77777777" w:rsidR="006D19C6" w:rsidRPr="00E11BEF" w:rsidRDefault="006D19C6" w:rsidP="006D19C6">
      <w:pPr>
        <w:spacing w:after="240"/>
        <w:ind w:left="720"/>
        <w:rPr>
          <w:rFonts w:ascii="Times New Roman" w:eastAsia="Times New Roman" w:hAnsi="Times New Roman" w:cs="Times New Roman"/>
          <w:b/>
          <w:sz w:val="24"/>
          <w:szCs w:val="24"/>
          <w:lang w:val="en-CA"/>
        </w:rPr>
      </w:pPr>
    </w:p>
    <w:p w14:paraId="2031973A" w14:textId="1896C40A" w:rsidR="006D19C6" w:rsidRPr="00E11BEF" w:rsidRDefault="006D19C6" w:rsidP="007C031C">
      <w:pPr>
        <w:spacing w:after="240"/>
        <w:rPr>
          <w:rFonts w:ascii="Times New Roman" w:eastAsia="Times New Roman" w:hAnsi="Times New Roman" w:cs="Times New Roman"/>
          <w:b/>
          <w:sz w:val="24"/>
          <w:szCs w:val="24"/>
          <w:lang w:val="en-CA"/>
        </w:rPr>
      </w:pPr>
      <w:r w:rsidRPr="00E11BEF">
        <w:rPr>
          <w:rFonts w:ascii="Times New Roman" w:eastAsia="Times New Roman" w:hAnsi="Times New Roman" w:cs="Times New Roman"/>
          <w:b/>
          <w:i/>
          <w:sz w:val="24"/>
          <w:szCs w:val="24"/>
          <w:lang w:val="en-CA"/>
        </w:rPr>
        <w:t>Human Rights Committee</w:t>
      </w:r>
    </w:p>
    <w:p w14:paraId="39789130" w14:textId="5A842037" w:rsidR="006D19C6" w:rsidRPr="00E11BEF" w:rsidRDefault="00E53095" w:rsidP="007C031C">
      <w:pPr>
        <w:numPr>
          <w:ilvl w:val="0"/>
          <w:numId w:val="99"/>
        </w:numPr>
        <w:ind w:left="360"/>
        <w:rPr>
          <w:rFonts w:ascii="Times New Roman" w:eastAsia="Times New Roman" w:hAnsi="Times New Roman" w:cs="Times New Roman"/>
          <w:bCs/>
          <w:sz w:val="24"/>
          <w:szCs w:val="24"/>
          <w:u w:val="single"/>
          <w:lang w:val="en-CA"/>
        </w:rPr>
      </w:pPr>
      <w:r w:rsidRPr="00E11BEF">
        <w:rPr>
          <w:rFonts w:ascii="Times New Roman" w:eastAsia="Times New Roman" w:hAnsi="Times New Roman" w:cs="Times New Roman"/>
          <w:bCs/>
          <w:sz w:val="24"/>
          <w:szCs w:val="24"/>
          <w:lang w:val="en-CA"/>
        </w:rPr>
        <w:t>Consideration Of Reports Submitted By States Parties Under Article 40 Of The Covenant.</w:t>
      </w:r>
      <w:r w:rsidR="00B835AB">
        <w:rPr>
          <w:rStyle w:val="FootnoteReference"/>
          <w:rFonts w:ascii="Times New Roman" w:eastAsia="Times New Roman" w:hAnsi="Times New Roman" w:cs="Times New Roman"/>
          <w:bCs/>
          <w:sz w:val="24"/>
          <w:szCs w:val="24"/>
          <w:lang w:val="en-CA"/>
        </w:rPr>
        <w:footnoteReference w:id="10"/>
      </w:r>
      <w:r w:rsidRPr="00E11BEF">
        <w:rPr>
          <w:rFonts w:ascii="Times New Roman" w:eastAsia="Times New Roman" w:hAnsi="Times New Roman" w:cs="Times New Roman"/>
          <w:bCs/>
          <w:sz w:val="24"/>
          <w:szCs w:val="24"/>
          <w:lang w:val="en-CA"/>
        </w:rPr>
        <w:t xml:space="preserve"> </w:t>
      </w:r>
    </w:p>
    <w:p w14:paraId="6166AC10" w14:textId="6DB43034" w:rsidR="006D19C6" w:rsidRPr="00E11BEF" w:rsidRDefault="006D19C6" w:rsidP="00E11BEF">
      <w:pPr>
        <w:pStyle w:val="ListParagraph"/>
        <w:widowControl w:val="0"/>
        <w:numPr>
          <w:ilvl w:val="0"/>
          <w:numId w:val="84"/>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“Various national human rights institutions have </w:t>
      </w:r>
      <w:proofErr w:type="gramStart"/>
      <w:r w:rsidRPr="00E11BEF">
        <w:rPr>
          <w:rFonts w:ascii="Times New Roman" w:eastAsia="Times New Roman" w:hAnsi="Times New Roman" w:cs="Times New Roman"/>
          <w:b/>
          <w:sz w:val="24"/>
          <w:lang w:val="en-US" w:eastAsia="en-US"/>
        </w:rPr>
        <w:t>been established</w:t>
      </w:r>
      <w:proofErr w:type="gramEnd"/>
      <w:r w:rsidRPr="00E11BEF">
        <w:rPr>
          <w:rFonts w:ascii="Times New Roman" w:eastAsia="Times New Roman" w:hAnsi="Times New Roman" w:cs="Times New Roman"/>
          <w:b/>
          <w:sz w:val="24"/>
          <w:lang w:val="en-US" w:eastAsia="en-US"/>
        </w:rPr>
        <w:t xml:space="preserve"> by statutes or executive instruments to give effect to ICCPR and other relevant international instruments. The NHRC was established in 2000 as an independent statutory body. Its enabling legislation is the Human Rights Commission Act, 1997. The main function of the NHRC is to ensure respect for, protection and promotion of, and effective implementation of, human rights. To this end, it can exercise a wide array of investigatory, supervisory, </w:t>
      </w:r>
      <w:r w:rsidR="005D3F7D" w:rsidRPr="00E11BEF">
        <w:rPr>
          <w:rFonts w:ascii="Times New Roman" w:eastAsia="Times New Roman" w:hAnsi="Times New Roman" w:cs="Times New Roman"/>
          <w:b/>
          <w:sz w:val="24"/>
          <w:lang w:val="en-US" w:eastAsia="en-US"/>
        </w:rPr>
        <w:t>directive,</w:t>
      </w:r>
      <w:r w:rsidRPr="00E11BEF">
        <w:rPr>
          <w:rFonts w:ascii="Times New Roman" w:eastAsia="Times New Roman" w:hAnsi="Times New Roman" w:cs="Times New Roman"/>
          <w:b/>
          <w:sz w:val="24"/>
          <w:lang w:val="en-US" w:eastAsia="en-US"/>
        </w:rPr>
        <w:t xml:space="preserve"> and recommendatory powers. Importantly, it can record any official or body defying its recommendation or direction as a violator of human </w:t>
      </w:r>
      <w:r w:rsidR="005D3F7D" w:rsidRPr="00E11BEF">
        <w:rPr>
          <w:rFonts w:ascii="Times New Roman" w:eastAsia="Times New Roman" w:hAnsi="Times New Roman" w:cs="Times New Roman"/>
          <w:b/>
          <w:sz w:val="24"/>
          <w:lang w:val="en-US" w:eastAsia="en-US"/>
        </w:rPr>
        <w:t>rights and</w:t>
      </w:r>
      <w:r w:rsidRPr="00E11BEF">
        <w:rPr>
          <w:rFonts w:ascii="Times New Roman" w:eastAsia="Times New Roman" w:hAnsi="Times New Roman" w:cs="Times New Roman"/>
          <w:b/>
          <w:sz w:val="24"/>
          <w:lang w:val="en-US" w:eastAsia="en-US"/>
        </w:rPr>
        <w:t xml:space="preserve"> issue an order for the provision of compensation to the victims.”</w:t>
      </w:r>
    </w:p>
    <w:p w14:paraId="3AE3C28C" w14:textId="77777777" w:rsidR="006D19C6" w:rsidRPr="00E11BEF" w:rsidRDefault="006D19C6" w:rsidP="00E11BEF">
      <w:pPr>
        <w:pStyle w:val="ListParagraph"/>
        <w:widowControl w:val="0"/>
        <w:numPr>
          <w:ilvl w:val="0"/>
          <w:numId w:val="84"/>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“The International Relations and Human Rights Committee of the Legislative- Parliament may give necessary direction and suggestion to the GON. It evaluates and monitors governmental activities on human rights. It considers and deliberates on annual reports of the NHRC and the Attorney General, and reports to the House of Legislature- Parliament. Such reports indicate whether desirable progress has been made, whether violators of human rights have been brought to justice, whether status of implementation of human rights treaties joined by Nepal is satisfactory and what sorts of policies need to be implemented in this field.”</w:t>
      </w:r>
    </w:p>
    <w:p w14:paraId="4EAB3B71" w14:textId="6034016E" w:rsidR="006D19C6" w:rsidRPr="00E11BEF" w:rsidRDefault="006D19C6" w:rsidP="00E11BEF">
      <w:pPr>
        <w:pStyle w:val="ListParagraph"/>
        <w:widowControl w:val="0"/>
        <w:numPr>
          <w:ilvl w:val="0"/>
          <w:numId w:val="84"/>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“Article 14 of the Interim Constitution explicitly prohibits discrimination of any kind on the basis of caste, sex, tribe, social origin, language, religion and so on. In pursuance of this provision, human rights policies adopted by the GON have been profoundly directed and devised towards, inter alia, the elimination of discrimination, untouchability, </w:t>
      </w:r>
      <w:r w:rsidR="005D3F7D" w:rsidRPr="00E11BEF">
        <w:rPr>
          <w:rFonts w:ascii="Times New Roman" w:eastAsia="Times New Roman" w:hAnsi="Times New Roman" w:cs="Times New Roman"/>
          <w:b/>
          <w:sz w:val="24"/>
          <w:lang w:val="en-US" w:eastAsia="en-US"/>
        </w:rPr>
        <w:t>exploitation,</w:t>
      </w:r>
      <w:r w:rsidRPr="00E11BEF">
        <w:rPr>
          <w:rFonts w:ascii="Times New Roman" w:eastAsia="Times New Roman" w:hAnsi="Times New Roman" w:cs="Times New Roman"/>
          <w:b/>
          <w:sz w:val="24"/>
          <w:lang w:val="en-US" w:eastAsia="en-US"/>
        </w:rPr>
        <w:t xml:space="preserve"> and violence based on caste, ethnicity, gender, region, language, or religion; protection and promotion of political, economic, </w:t>
      </w:r>
      <w:r w:rsidR="005D3F7D" w:rsidRPr="00E11BEF">
        <w:rPr>
          <w:rFonts w:ascii="Times New Roman" w:eastAsia="Times New Roman" w:hAnsi="Times New Roman" w:cs="Times New Roman"/>
          <w:b/>
          <w:sz w:val="24"/>
          <w:lang w:val="en-US" w:eastAsia="en-US"/>
        </w:rPr>
        <w:t>social,</w:t>
      </w:r>
      <w:r w:rsidRPr="00E11BEF">
        <w:rPr>
          <w:rFonts w:ascii="Times New Roman" w:eastAsia="Times New Roman" w:hAnsi="Times New Roman" w:cs="Times New Roman"/>
          <w:b/>
          <w:sz w:val="24"/>
          <w:lang w:val="en-US" w:eastAsia="en-US"/>
        </w:rPr>
        <w:t xml:space="preserve"> and cultural rights of all peoples; and ensuring basic human rights of the marginalized or vulnerable groups or communities.”</w:t>
      </w:r>
    </w:p>
    <w:p w14:paraId="1A143BF0" w14:textId="4A6991AC" w:rsidR="006D19C6" w:rsidRDefault="006D19C6" w:rsidP="00E11BEF">
      <w:pPr>
        <w:pStyle w:val="ListParagraph"/>
        <w:widowControl w:val="0"/>
        <w:numPr>
          <w:ilvl w:val="0"/>
          <w:numId w:val="84"/>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lastRenderedPageBreak/>
        <w:t xml:space="preserve">“Nepal has adopted a range of legislative, </w:t>
      </w:r>
      <w:r w:rsidR="005D3F7D" w:rsidRPr="00E11BEF">
        <w:rPr>
          <w:rFonts w:ascii="Times New Roman" w:eastAsia="Times New Roman" w:hAnsi="Times New Roman" w:cs="Times New Roman"/>
          <w:b/>
          <w:sz w:val="24"/>
          <w:lang w:val="en-US" w:eastAsia="en-US"/>
        </w:rPr>
        <w:t>executive,</w:t>
      </w:r>
      <w:r w:rsidRPr="00E11BEF">
        <w:rPr>
          <w:rFonts w:ascii="Times New Roman" w:eastAsia="Times New Roman" w:hAnsi="Times New Roman" w:cs="Times New Roman"/>
          <w:b/>
          <w:sz w:val="24"/>
          <w:lang w:val="en-US" w:eastAsia="en-US"/>
        </w:rPr>
        <w:t xml:space="preserve"> and judicial measures to give effect to the right to equality. Article 13 of the Constitution has provided the right to equality as a fundamental right. All citizens are equal before law and entitled to have equal protection of law. No discrimination between or against any citizen on any ground </w:t>
      </w:r>
      <w:proofErr w:type="gramStart"/>
      <w:r w:rsidRPr="00E11BEF">
        <w:rPr>
          <w:rFonts w:ascii="Times New Roman" w:eastAsia="Times New Roman" w:hAnsi="Times New Roman" w:cs="Times New Roman"/>
          <w:b/>
          <w:sz w:val="24"/>
          <w:lang w:val="en-US" w:eastAsia="en-US"/>
        </w:rPr>
        <w:t>is allowed</w:t>
      </w:r>
      <w:proofErr w:type="gramEnd"/>
      <w:r w:rsidRPr="00E11BEF">
        <w:rPr>
          <w:rFonts w:ascii="Times New Roman" w:eastAsia="Times New Roman" w:hAnsi="Times New Roman" w:cs="Times New Roman"/>
          <w:b/>
          <w:sz w:val="24"/>
          <w:lang w:val="en-US" w:eastAsia="en-US"/>
        </w:rPr>
        <w:t>.”</w:t>
      </w:r>
    </w:p>
    <w:p w14:paraId="115C4079" w14:textId="77777777" w:rsidR="00E11BEF" w:rsidRPr="00E11BEF" w:rsidRDefault="00E11BEF" w:rsidP="00E11BEF">
      <w:pPr>
        <w:pStyle w:val="ListParagraph"/>
        <w:widowControl w:val="0"/>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p>
    <w:p w14:paraId="154C3085" w14:textId="77777777" w:rsidR="006D19C6" w:rsidRPr="00E11BEF" w:rsidRDefault="006D19C6" w:rsidP="00E53095">
      <w:pPr>
        <w:spacing w:after="240"/>
        <w:rPr>
          <w:rFonts w:ascii="Times New Roman" w:eastAsia="Times New Roman" w:hAnsi="Times New Roman" w:cs="Times New Roman"/>
          <w:b/>
          <w:bCs/>
          <w:sz w:val="24"/>
          <w:szCs w:val="24"/>
          <w:lang w:val="en-CA"/>
        </w:rPr>
      </w:pPr>
      <w:r w:rsidRPr="00E11BEF">
        <w:rPr>
          <w:rFonts w:ascii="Times New Roman" w:eastAsia="Times New Roman" w:hAnsi="Times New Roman" w:cs="Times New Roman"/>
          <w:b/>
          <w:i/>
          <w:sz w:val="24"/>
          <w:szCs w:val="24"/>
          <w:lang w:val="en-CA"/>
        </w:rPr>
        <w:t>Committee on Economic, Social and Cultural Rights</w:t>
      </w:r>
    </w:p>
    <w:p w14:paraId="41C019C4" w14:textId="6820BC65" w:rsidR="006D19C6" w:rsidRPr="00E11BEF" w:rsidRDefault="006D19C6" w:rsidP="00E53095">
      <w:pPr>
        <w:numPr>
          <w:ilvl w:val="0"/>
          <w:numId w:val="98"/>
        </w:numPr>
        <w:ind w:left="360"/>
        <w:rPr>
          <w:rFonts w:ascii="Times New Roman" w:eastAsia="Times New Roman" w:hAnsi="Times New Roman" w:cs="Times New Roman"/>
          <w:bCs/>
          <w:sz w:val="24"/>
          <w:szCs w:val="24"/>
          <w:lang w:val="en-CA"/>
        </w:rPr>
      </w:pPr>
      <w:r w:rsidRPr="00E11BEF">
        <w:rPr>
          <w:rFonts w:ascii="Times New Roman" w:eastAsia="Times New Roman" w:hAnsi="Times New Roman" w:cs="Times New Roman"/>
          <w:bCs/>
          <w:sz w:val="24"/>
          <w:szCs w:val="24"/>
          <w:lang w:val="en-CA"/>
        </w:rPr>
        <w:t>Concluding observations on the 3rd periodic report of Nepal: Committee on Economic, Social and Cultural Rights</w:t>
      </w:r>
      <w:r w:rsidR="00B835AB">
        <w:rPr>
          <w:rFonts w:ascii="Times New Roman" w:eastAsia="Times New Roman" w:hAnsi="Times New Roman" w:cs="Times New Roman"/>
          <w:bCs/>
          <w:sz w:val="24"/>
          <w:szCs w:val="24"/>
          <w:lang w:val="en-CA"/>
        </w:rPr>
        <w:t xml:space="preserve">. </w:t>
      </w:r>
      <w:r w:rsidR="00B835AB">
        <w:rPr>
          <w:rStyle w:val="FootnoteReference"/>
          <w:rFonts w:ascii="Times New Roman" w:eastAsia="Times New Roman" w:hAnsi="Times New Roman" w:cs="Times New Roman"/>
          <w:bCs/>
          <w:sz w:val="24"/>
          <w:szCs w:val="24"/>
          <w:lang w:val="en-CA"/>
        </w:rPr>
        <w:footnoteReference w:id="11"/>
      </w:r>
      <w:r w:rsidR="00B835AB" w:rsidRPr="00E11BEF">
        <w:rPr>
          <w:rFonts w:ascii="Times New Roman" w:eastAsia="Times New Roman" w:hAnsi="Times New Roman" w:cs="Times New Roman"/>
          <w:bCs/>
          <w:sz w:val="24"/>
          <w:szCs w:val="24"/>
          <w:lang w:val="en-CA"/>
        </w:rPr>
        <w:t xml:space="preserve"> </w:t>
      </w:r>
    </w:p>
    <w:p w14:paraId="550A45DA" w14:textId="5E7F363B" w:rsidR="006D19C6"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“The Committee is concerned that the National Human Rights Commission Act of 2012 contains restrictions and limitations to the independence, </w:t>
      </w:r>
      <w:r w:rsidR="005D3F7D" w:rsidRPr="00E11BEF">
        <w:rPr>
          <w:rFonts w:ascii="Times New Roman" w:eastAsia="Times New Roman" w:hAnsi="Times New Roman" w:cs="Times New Roman"/>
          <w:b/>
          <w:sz w:val="24"/>
          <w:lang w:val="en-US" w:eastAsia="en-US"/>
        </w:rPr>
        <w:t>mandate,</w:t>
      </w:r>
      <w:r w:rsidRPr="00E11BEF">
        <w:rPr>
          <w:rFonts w:ascii="Times New Roman" w:eastAsia="Times New Roman" w:hAnsi="Times New Roman" w:cs="Times New Roman"/>
          <w:b/>
          <w:sz w:val="24"/>
          <w:lang w:val="en-US" w:eastAsia="en-US"/>
        </w:rPr>
        <w:t xml:space="preserve"> and powers of the National Human Rights Commission. The Committee is also concerned at the lack of financial independence of the Commission and of the power to recruit its own staff.”</w:t>
      </w:r>
    </w:p>
    <w:p w14:paraId="33A335E9" w14:textId="77777777" w:rsidR="00E11BEF" w:rsidRPr="00E11BEF" w:rsidRDefault="00E11BEF" w:rsidP="00E11BEF">
      <w:pPr>
        <w:pStyle w:val="ListParagraph"/>
        <w:widowControl w:val="0"/>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p>
    <w:p w14:paraId="062698F6" w14:textId="77777777" w:rsidR="006D19C6" w:rsidRPr="00E11BEF" w:rsidRDefault="006D19C6" w:rsidP="00E53095">
      <w:pPr>
        <w:spacing w:after="240"/>
        <w:rPr>
          <w:rFonts w:ascii="Times New Roman" w:eastAsia="Times New Roman" w:hAnsi="Times New Roman" w:cs="Times New Roman"/>
          <w:b/>
          <w:i/>
          <w:sz w:val="24"/>
          <w:szCs w:val="24"/>
          <w:lang w:val="en-CA"/>
        </w:rPr>
      </w:pPr>
      <w:r w:rsidRPr="00E11BEF">
        <w:rPr>
          <w:rFonts w:ascii="Times New Roman" w:eastAsia="Times New Roman" w:hAnsi="Times New Roman" w:cs="Times New Roman"/>
          <w:b/>
          <w:i/>
          <w:sz w:val="24"/>
          <w:szCs w:val="24"/>
          <w:lang w:val="en-CA"/>
        </w:rPr>
        <w:t>Committee Against Torture</w:t>
      </w:r>
    </w:p>
    <w:p w14:paraId="1845B2F5" w14:textId="38B33A01" w:rsidR="006D19C6" w:rsidRPr="00E11BEF" w:rsidRDefault="006D19C6" w:rsidP="00E53095">
      <w:pPr>
        <w:numPr>
          <w:ilvl w:val="0"/>
          <w:numId w:val="97"/>
        </w:numPr>
        <w:ind w:left="360"/>
        <w:rPr>
          <w:rFonts w:ascii="Times New Roman" w:eastAsia="Times New Roman" w:hAnsi="Times New Roman" w:cs="Times New Roman"/>
          <w:sz w:val="24"/>
          <w:szCs w:val="24"/>
          <w:u w:val="single"/>
          <w:lang w:val="en-CA"/>
        </w:rPr>
      </w:pPr>
      <w:r w:rsidRPr="00E11BEF">
        <w:rPr>
          <w:rFonts w:ascii="Times New Roman" w:eastAsia="Times New Roman" w:hAnsi="Times New Roman" w:cs="Times New Roman"/>
          <w:iCs/>
          <w:sz w:val="24"/>
          <w:szCs w:val="24"/>
          <w:lang w:val="en-CA"/>
        </w:rPr>
        <w:t>Report on Nepal / adopted by the Committee against Torture under article 20 of the Convention at its 46th session</w:t>
      </w:r>
      <w:r w:rsidR="00B835AB">
        <w:rPr>
          <w:rFonts w:ascii="Times New Roman" w:eastAsia="Times New Roman" w:hAnsi="Times New Roman" w:cs="Times New Roman"/>
          <w:iCs/>
          <w:sz w:val="24"/>
          <w:szCs w:val="24"/>
          <w:lang w:val="en-CA"/>
        </w:rPr>
        <w:t>.</w:t>
      </w:r>
      <w:r w:rsidR="00B835AB">
        <w:rPr>
          <w:rStyle w:val="FootnoteReference"/>
          <w:rFonts w:ascii="Times New Roman" w:eastAsia="Times New Roman" w:hAnsi="Times New Roman" w:cs="Times New Roman"/>
          <w:iCs/>
          <w:sz w:val="24"/>
          <w:szCs w:val="24"/>
          <w:lang w:val="en-CA"/>
        </w:rPr>
        <w:footnoteReference w:id="12"/>
      </w:r>
    </w:p>
    <w:p w14:paraId="44EF2976" w14:textId="5388B8BD"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“According to the 2009 OHCHR report, during the period under review OHCHR Nepal documented </w:t>
      </w:r>
      <w:proofErr w:type="gramStart"/>
      <w:r w:rsidRPr="00E11BEF">
        <w:rPr>
          <w:rFonts w:ascii="Times New Roman" w:eastAsia="Times New Roman" w:hAnsi="Times New Roman" w:cs="Times New Roman"/>
          <w:b/>
          <w:sz w:val="24"/>
          <w:lang w:val="en-US" w:eastAsia="en-US"/>
        </w:rPr>
        <w:t>93</w:t>
      </w:r>
      <w:proofErr w:type="gramEnd"/>
      <w:r w:rsidRPr="00E11BEF">
        <w:rPr>
          <w:rFonts w:ascii="Times New Roman" w:eastAsia="Times New Roman" w:hAnsi="Times New Roman" w:cs="Times New Roman"/>
          <w:b/>
          <w:sz w:val="24"/>
          <w:lang w:val="en-US" w:eastAsia="en-US"/>
        </w:rPr>
        <w:t xml:space="preserve"> cases of torture and ill-treatment, as well as a number of cases of unlawful detention. Generally, allegations of illegal detention, ill-treatment, </w:t>
      </w:r>
      <w:r w:rsidR="005D3F7D" w:rsidRPr="00E11BEF">
        <w:rPr>
          <w:rFonts w:ascii="Times New Roman" w:eastAsia="Times New Roman" w:hAnsi="Times New Roman" w:cs="Times New Roman"/>
          <w:b/>
          <w:sz w:val="24"/>
          <w:lang w:val="en-US" w:eastAsia="en-US"/>
        </w:rPr>
        <w:t>torture,</w:t>
      </w:r>
      <w:r w:rsidRPr="00E11BEF">
        <w:rPr>
          <w:rFonts w:ascii="Times New Roman" w:eastAsia="Times New Roman" w:hAnsi="Times New Roman" w:cs="Times New Roman"/>
          <w:b/>
          <w:sz w:val="24"/>
          <w:lang w:val="en-US" w:eastAsia="en-US"/>
        </w:rPr>
        <w:t xml:space="preserve"> and other related violations were made against the Nepal Police (NP) and forest officials. Allegations against members of the Armed Police Force (APF) and the Nepal Army (NA) mostly involved claims of excessive use of force occasionally amounting to extrajudicial killings in controlling law and order situations and alleged poaching in national parks respectively.”</w:t>
      </w:r>
    </w:p>
    <w:p w14:paraId="26166025" w14:textId="77777777"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“The 2009 report of the United Nations High Commissioner for Human Rights on the human rights situation in Nepal13 states that reports of ill-treatment sometimes amounting to torture were widespread, especially during interrogation.”</w:t>
      </w:r>
    </w:p>
    <w:p w14:paraId="37B172C7" w14:textId="23FEF617" w:rsidR="006D19C6"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“In May 2011, AF and REDRESS indicated that while the rate of reported torture in Nepal has gradually declined since 2001, there has been an apparent reversal in this trend from 2009 and more importantly in the period of July to December 2010.32 During the period from January to December 2009, around 20 per cent of detainees interviewed reported torture, and during the period January–December 2010, this number remained largely consistent, with 19.3 per cent of 4,198 detainees interviewed alleging torture.” </w:t>
      </w:r>
    </w:p>
    <w:p w14:paraId="5F35A0F7" w14:textId="77777777" w:rsidR="00E11BEF" w:rsidRPr="00E11BEF" w:rsidRDefault="00E11BEF" w:rsidP="00E11BEF">
      <w:pPr>
        <w:pStyle w:val="ListParagraph"/>
        <w:widowControl w:val="0"/>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p>
    <w:p w14:paraId="182F6CAF" w14:textId="1B30F9F8" w:rsidR="006D19C6" w:rsidRPr="00E11BEF" w:rsidRDefault="006D19C6" w:rsidP="00E53095">
      <w:pPr>
        <w:spacing w:after="240"/>
        <w:rPr>
          <w:rFonts w:ascii="Times New Roman" w:eastAsia="Times New Roman" w:hAnsi="Times New Roman" w:cs="Times New Roman"/>
          <w:b/>
          <w:i/>
          <w:sz w:val="24"/>
          <w:szCs w:val="24"/>
          <w:lang w:val="en-CA"/>
        </w:rPr>
      </w:pPr>
      <w:r w:rsidRPr="00E11BEF">
        <w:rPr>
          <w:rFonts w:ascii="Times New Roman" w:eastAsia="Times New Roman" w:hAnsi="Times New Roman" w:cs="Times New Roman"/>
          <w:b/>
          <w:i/>
          <w:sz w:val="24"/>
          <w:szCs w:val="24"/>
          <w:lang w:val="en-CA"/>
        </w:rPr>
        <w:lastRenderedPageBreak/>
        <w:t>Universal Periodic Review by the Human Rights Council</w:t>
      </w:r>
    </w:p>
    <w:p w14:paraId="2B0CC52C" w14:textId="1894E428" w:rsidR="006D19C6" w:rsidRPr="00E11BEF" w:rsidRDefault="006D19C6" w:rsidP="00E53095">
      <w:pPr>
        <w:numPr>
          <w:ilvl w:val="0"/>
          <w:numId w:val="92"/>
        </w:numPr>
        <w:ind w:left="360"/>
        <w:rPr>
          <w:rFonts w:ascii="Times New Roman" w:eastAsia="Times New Roman" w:hAnsi="Times New Roman" w:cs="Times New Roman"/>
          <w:bCs/>
          <w:sz w:val="24"/>
          <w:szCs w:val="24"/>
          <w:lang w:val="en-CA"/>
        </w:rPr>
      </w:pPr>
      <w:r w:rsidRPr="00E11BEF">
        <w:rPr>
          <w:rFonts w:ascii="Times New Roman" w:eastAsia="Times New Roman" w:hAnsi="Times New Roman" w:cs="Times New Roman"/>
          <w:bCs/>
          <w:sz w:val="24"/>
          <w:szCs w:val="24"/>
          <w:lang w:val="en-CA"/>
        </w:rPr>
        <w:t>Universal Periodic Review – Third Cycle. “National report submitted in accordance with paragraph 5 of the annex to Human Rights Council resolution 16/21.</w:t>
      </w:r>
      <w:r w:rsidR="00B835AB">
        <w:rPr>
          <w:rStyle w:val="FootnoteReference"/>
          <w:rFonts w:ascii="Times New Roman" w:eastAsia="Times New Roman" w:hAnsi="Times New Roman" w:cs="Times New Roman"/>
          <w:bCs/>
          <w:sz w:val="24"/>
          <w:szCs w:val="24"/>
          <w:lang w:val="en-CA"/>
        </w:rPr>
        <w:footnoteReference w:id="13"/>
      </w:r>
    </w:p>
    <w:p w14:paraId="23F501DA" w14:textId="77777777"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“In order to address the issue of overcrowding in prisons, new prison infrastructures are being built in various districts with the provision of separate blocks or rooms for men, women, PWDs and LGBT identities with required facilities.”</w:t>
      </w:r>
    </w:p>
    <w:p w14:paraId="0954CC02" w14:textId="77777777" w:rsidR="006D19C6"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“Nepal has an independent and impartial National Human Rights Commission established in compliance with the Paris Principles and accredited 'A' category status by GANHRI. The National Human Rights Commission (First Amendment) Bill, 2019 is under consideration of the Federal Parliament for aligning it with the elevated status of the NHRC as per the Constitution. The Government of Nepal remains committed to implementing the recommendations of the NHRC.”</w:t>
      </w:r>
    </w:p>
    <w:p w14:paraId="3775E029" w14:textId="77777777" w:rsidR="00B835AB" w:rsidRPr="00E11BEF" w:rsidRDefault="00B835AB" w:rsidP="00B835AB">
      <w:pPr>
        <w:pStyle w:val="ListParagraph"/>
        <w:widowControl w:val="0"/>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p>
    <w:p w14:paraId="667B208F" w14:textId="770F6400" w:rsidR="006D19C6" w:rsidRPr="00E11BEF" w:rsidRDefault="006D19C6" w:rsidP="007C031C">
      <w:pPr>
        <w:numPr>
          <w:ilvl w:val="0"/>
          <w:numId w:val="92"/>
        </w:numPr>
        <w:ind w:left="360"/>
        <w:rPr>
          <w:rFonts w:ascii="Times New Roman" w:eastAsia="Times New Roman" w:hAnsi="Times New Roman" w:cs="Times New Roman"/>
          <w:bCs/>
          <w:sz w:val="24"/>
          <w:szCs w:val="24"/>
          <w:lang w:val="en-CA"/>
        </w:rPr>
      </w:pPr>
      <w:r w:rsidRPr="00E11BEF">
        <w:rPr>
          <w:rFonts w:ascii="Times New Roman" w:eastAsia="Times New Roman" w:hAnsi="Times New Roman" w:cs="Times New Roman"/>
          <w:bCs/>
          <w:sz w:val="24"/>
          <w:szCs w:val="24"/>
          <w:lang w:val="en-CA"/>
        </w:rPr>
        <w:t>Universal Periodic Review – Second Cycle. “National report submitted in accordance with paragraph 5 of the annex to Human Rights Council resolution 16/21.</w:t>
      </w:r>
      <w:r w:rsidR="00B835AB">
        <w:rPr>
          <w:rStyle w:val="FootnoteReference"/>
          <w:rFonts w:ascii="Times New Roman" w:eastAsia="Times New Roman" w:hAnsi="Times New Roman" w:cs="Times New Roman"/>
          <w:bCs/>
          <w:sz w:val="24"/>
          <w:szCs w:val="24"/>
          <w:lang w:val="en-CA"/>
        </w:rPr>
        <w:footnoteReference w:id="14"/>
      </w:r>
    </w:p>
    <w:p w14:paraId="1C9D084F" w14:textId="77777777"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“As per the Supreme Court’s order, the members of the LGBTI community have been receiving citizenship certificate and passport with their identity as per the amended citizenship rules, 2008, and Passport Rules, 2010.”</w:t>
      </w:r>
    </w:p>
    <w:p w14:paraId="4F5489ED" w14:textId="77777777"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“The Central Bureau of Statistics officially recognized a third gender in addition to male and female for the first time in national census, 2011. The Government of Nepal has been considering the report submitted by a Committee constituted as per the directive order of the Supreme Court for further identification and protection of the rights of the LGBTI.”</w:t>
      </w:r>
    </w:p>
    <w:p w14:paraId="15318A8D" w14:textId="09161579" w:rsidR="006D19C6"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“The domestic legislation of Nepal prohibits discrimination of any kind including on the ground of sexual orientation and identity. The Government of Nepal respects the rights and freedom of the LGBTI community guaranteed by the Constitution and </w:t>
      </w:r>
      <w:r w:rsidR="005D3F7D" w:rsidRPr="00E11BEF">
        <w:rPr>
          <w:rFonts w:ascii="Times New Roman" w:eastAsia="Times New Roman" w:hAnsi="Times New Roman" w:cs="Times New Roman"/>
          <w:b/>
          <w:sz w:val="24"/>
          <w:lang w:val="en-US" w:eastAsia="en-US"/>
        </w:rPr>
        <w:t>laws and</w:t>
      </w:r>
      <w:r w:rsidRPr="00E11BEF">
        <w:rPr>
          <w:rFonts w:ascii="Times New Roman" w:eastAsia="Times New Roman" w:hAnsi="Times New Roman" w:cs="Times New Roman"/>
          <w:b/>
          <w:sz w:val="24"/>
          <w:lang w:val="en-US" w:eastAsia="en-US"/>
        </w:rPr>
        <w:t xml:space="preserve"> is fully committed to ending de-facto discrimination against LGBTI community.”</w:t>
      </w:r>
    </w:p>
    <w:p w14:paraId="24D765B6" w14:textId="77777777" w:rsidR="00E11BEF" w:rsidRPr="00E11BEF" w:rsidRDefault="00E11BEF" w:rsidP="00E11BEF">
      <w:pPr>
        <w:pStyle w:val="ListParagraph"/>
        <w:widowControl w:val="0"/>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p>
    <w:p w14:paraId="27861027" w14:textId="643F3D9C" w:rsidR="006D19C6" w:rsidRPr="00E11BEF" w:rsidRDefault="006D19C6" w:rsidP="00E53095">
      <w:pPr>
        <w:spacing w:after="240"/>
        <w:rPr>
          <w:rFonts w:ascii="Times New Roman" w:eastAsia="Times New Roman" w:hAnsi="Times New Roman" w:cs="Times New Roman"/>
          <w:b/>
          <w:i/>
          <w:sz w:val="24"/>
          <w:szCs w:val="24"/>
          <w:lang w:val="en-CA"/>
        </w:rPr>
      </w:pPr>
      <w:r w:rsidRPr="00E11BEF">
        <w:rPr>
          <w:rFonts w:ascii="Times New Roman" w:eastAsia="Times New Roman" w:hAnsi="Times New Roman" w:cs="Times New Roman"/>
          <w:b/>
          <w:i/>
          <w:sz w:val="24"/>
          <w:szCs w:val="24"/>
          <w:lang w:val="en-CA"/>
        </w:rPr>
        <w:t>Special Procedures of the Human Rights Council</w:t>
      </w:r>
    </w:p>
    <w:p w14:paraId="36443D76" w14:textId="1CD8B22C" w:rsidR="006D19C6" w:rsidRPr="00E11BEF" w:rsidRDefault="006D19C6" w:rsidP="00E53095">
      <w:pPr>
        <w:numPr>
          <w:ilvl w:val="0"/>
          <w:numId w:val="95"/>
        </w:numPr>
        <w:ind w:left="360"/>
        <w:rPr>
          <w:rFonts w:ascii="Times New Roman" w:eastAsia="Times New Roman" w:hAnsi="Times New Roman" w:cs="Times New Roman"/>
          <w:bCs/>
          <w:i/>
          <w:sz w:val="24"/>
          <w:szCs w:val="24"/>
          <w:lang w:val="en-CA"/>
        </w:rPr>
      </w:pPr>
      <w:r w:rsidRPr="00E11BEF">
        <w:rPr>
          <w:rFonts w:ascii="Times New Roman" w:eastAsia="Times New Roman" w:hAnsi="Times New Roman" w:cs="Times New Roman"/>
          <w:bCs/>
          <w:sz w:val="24"/>
          <w:szCs w:val="24"/>
          <w:lang w:val="en-CA"/>
        </w:rPr>
        <w:t>Visit to Nepal - Report of the Special Rapporteur on extreme poverty and human rights, Olivier De Schutter.</w:t>
      </w:r>
      <w:r w:rsidR="00B835AB">
        <w:rPr>
          <w:rStyle w:val="FootnoteReference"/>
          <w:rFonts w:ascii="Times New Roman" w:eastAsia="Times New Roman" w:hAnsi="Times New Roman" w:cs="Times New Roman"/>
          <w:bCs/>
          <w:sz w:val="24"/>
          <w:szCs w:val="24"/>
          <w:lang w:val="en-CA"/>
        </w:rPr>
        <w:footnoteReference w:id="15"/>
      </w:r>
      <w:r w:rsidR="00B835AB" w:rsidRPr="00E11BEF">
        <w:rPr>
          <w:rFonts w:ascii="Times New Roman" w:eastAsia="Times New Roman" w:hAnsi="Times New Roman" w:cs="Times New Roman"/>
          <w:bCs/>
          <w:i/>
          <w:sz w:val="24"/>
          <w:szCs w:val="24"/>
          <w:lang w:val="en-CA"/>
        </w:rPr>
        <w:t xml:space="preserve"> </w:t>
      </w:r>
    </w:p>
    <w:p w14:paraId="72F69E72" w14:textId="77777777"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“Nepal has one of the most progressive constitutions in the world. In addition to </w:t>
      </w:r>
      <w:r w:rsidRPr="00E11BEF">
        <w:rPr>
          <w:rFonts w:ascii="Times New Roman" w:eastAsia="Times New Roman" w:hAnsi="Times New Roman" w:cs="Times New Roman"/>
          <w:b/>
          <w:sz w:val="24"/>
          <w:lang w:val="en-US" w:eastAsia="en-US"/>
        </w:rPr>
        <w:lastRenderedPageBreak/>
        <w:t>listing many economic and social rights and the rights of specific groups, it includes the right to social justice, stating that several marginalized groups have the right to “participate in the State bodies on the basis of inclusive principle”. These groups are identified as “the socially backward women, Dalit, indigenous people, indigenous nationalities, Madhesi, Tharu, minorities, persons with disabilities, marginalized communities, Muslims, backward classes, gender and sexual minorities, youths, farmers, labourers, oppressed or citizens of backward regions and indigent Khas Arya.”</w:t>
      </w:r>
    </w:p>
    <w:p w14:paraId="78FA6CDB" w14:textId="57926128" w:rsidR="003E38CA" w:rsidRPr="00E11BEF" w:rsidRDefault="003E38CA" w:rsidP="006D19C6">
      <w:pPr>
        <w:spacing w:after="240"/>
        <w:ind w:left="720"/>
        <w:rPr>
          <w:rFonts w:ascii="Times New Roman" w:eastAsia="Times New Roman" w:hAnsi="Times New Roman" w:cs="Times New Roman"/>
          <w:b/>
          <w:sz w:val="24"/>
          <w:szCs w:val="24"/>
        </w:rPr>
      </w:pPr>
    </w:p>
    <w:p w14:paraId="3A2F0239" w14:textId="206840C2" w:rsidR="003E38CA" w:rsidRPr="00E11BEF" w:rsidRDefault="00000000" w:rsidP="00882D26">
      <w:pPr>
        <w:pStyle w:val="Heading1"/>
      </w:pPr>
      <w:bookmarkStart w:id="20" w:name="_heading=h.3znysh7" w:colFirst="0" w:colLast="0"/>
      <w:bookmarkStart w:id="21" w:name="_Toc136214798"/>
      <w:bookmarkStart w:id="22" w:name="_Toc136288912"/>
      <w:bookmarkStart w:id="23" w:name="_Toc141409452"/>
      <w:bookmarkStart w:id="24" w:name="_Toc141409494"/>
      <w:bookmarkEnd w:id="20"/>
      <w:r w:rsidRPr="00E11BEF">
        <w:t>Government</w:t>
      </w:r>
      <w:bookmarkEnd w:id="21"/>
      <w:r w:rsidR="00882D26" w:rsidRPr="00E11BEF">
        <w:t xml:space="preserve"> Reports</w:t>
      </w:r>
      <w:bookmarkEnd w:id="22"/>
      <w:bookmarkEnd w:id="23"/>
      <w:bookmarkEnd w:id="24"/>
    </w:p>
    <w:p w14:paraId="283DE84B" w14:textId="77777777" w:rsidR="00E53095" w:rsidRPr="00E11BEF" w:rsidRDefault="00E53095" w:rsidP="006D19C6">
      <w:pPr>
        <w:rPr>
          <w:rFonts w:ascii="Times New Roman" w:hAnsi="Times New Roman" w:cs="Times New Roman"/>
          <w:b/>
          <w:i/>
          <w:sz w:val="24"/>
          <w:szCs w:val="24"/>
          <w:lang w:val="en-CA"/>
        </w:rPr>
      </w:pPr>
    </w:p>
    <w:p w14:paraId="6A2A35A9" w14:textId="2FFA1680" w:rsidR="006D19C6" w:rsidRPr="00E11BEF" w:rsidRDefault="006D19C6" w:rsidP="006D19C6">
      <w:pPr>
        <w:rPr>
          <w:rFonts w:ascii="Times New Roman" w:hAnsi="Times New Roman" w:cs="Times New Roman"/>
          <w:b/>
          <w:i/>
          <w:sz w:val="24"/>
          <w:szCs w:val="24"/>
          <w:lang w:val="en-CA"/>
        </w:rPr>
      </w:pPr>
      <w:r w:rsidRPr="00E11BEF">
        <w:rPr>
          <w:rFonts w:ascii="Times New Roman" w:hAnsi="Times New Roman" w:cs="Times New Roman"/>
          <w:b/>
          <w:i/>
          <w:sz w:val="24"/>
          <w:szCs w:val="24"/>
          <w:lang w:val="en-CA"/>
        </w:rPr>
        <w:t>United States of America</w:t>
      </w:r>
    </w:p>
    <w:p w14:paraId="7059963E" w14:textId="77777777" w:rsidR="006D19C6" w:rsidRPr="00E11BEF" w:rsidRDefault="006D19C6" w:rsidP="006D19C6">
      <w:pPr>
        <w:rPr>
          <w:rFonts w:ascii="Times New Roman" w:hAnsi="Times New Roman" w:cs="Times New Roman"/>
          <w:b/>
          <w:i/>
          <w:sz w:val="24"/>
          <w:szCs w:val="24"/>
          <w:lang w:val="en-CA"/>
        </w:rPr>
      </w:pPr>
    </w:p>
    <w:p w14:paraId="72AE8F0C" w14:textId="358C6941" w:rsidR="006D19C6" w:rsidRPr="00E11BEF" w:rsidRDefault="006D19C6" w:rsidP="006D19C6">
      <w:pPr>
        <w:numPr>
          <w:ilvl w:val="0"/>
          <w:numId w:val="101"/>
        </w:numPr>
        <w:ind w:left="360"/>
        <w:rPr>
          <w:rFonts w:ascii="Times New Roman" w:hAnsi="Times New Roman" w:cs="Times New Roman"/>
          <w:bCs/>
          <w:iCs/>
          <w:sz w:val="24"/>
          <w:szCs w:val="24"/>
          <w:lang w:val="en-CA"/>
        </w:rPr>
      </w:pPr>
      <w:r w:rsidRPr="00E11BEF">
        <w:rPr>
          <w:rFonts w:ascii="Times New Roman" w:hAnsi="Times New Roman" w:cs="Times New Roman"/>
          <w:bCs/>
          <w:iCs/>
          <w:sz w:val="24"/>
          <w:szCs w:val="24"/>
          <w:lang w:val="en-CA"/>
        </w:rPr>
        <w:t xml:space="preserve">U.S. Department of State, </w:t>
      </w:r>
      <w:r w:rsidRPr="00E11BEF">
        <w:rPr>
          <w:rFonts w:ascii="Times New Roman" w:hAnsi="Times New Roman" w:cs="Times New Roman"/>
          <w:bCs/>
          <w:i/>
          <w:sz w:val="24"/>
          <w:szCs w:val="24"/>
          <w:lang w:val="en-CA"/>
        </w:rPr>
        <w:t>2021 Country Reports on Human Rights Practices: Nepal</w:t>
      </w:r>
      <w:r w:rsidRPr="00E11BEF">
        <w:rPr>
          <w:rFonts w:ascii="Times New Roman" w:hAnsi="Times New Roman" w:cs="Times New Roman"/>
          <w:bCs/>
          <w:iCs/>
          <w:sz w:val="24"/>
          <w:szCs w:val="24"/>
          <w:lang w:val="en-CA"/>
        </w:rPr>
        <w:t xml:space="preserve"> (12 April 2021).</w:t>
      </w:r>
      <w:r w:rsidR="0055544D">
        <w:rPr>
          <w:rStyle w:val="FootnoteReference"/>
          <w:rFonts w:ascii="Times New Roman" w:hAnsi="Times New Roman" w:cs="Times New Roman"/>
          <w:bCs/>
          <w:iCs/>
          <w:sz w:val="24"/>
          <w:szCs w:val="24"/>
          <w:lang w:val="en-CA"/>
        </w:rPr>
        <w:footnoteReference w:id="16"/>
      </w:r>
    </w:p>
    <w:p w14:paraId="2DB2B0BA" w14:textId="768D543D" w:rsidR="006D19C6" w:rsidRPr="00E11BEF" w:rsidRDefault="007C57AE"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LGBTQI</w:t>
      </w:r>
      <w:r w:rsidR="006D19C6" w:rsidRPr="00E11BEF">
        <w:rPr>
          <w:rFonts w:ascii="Times New Roman" w:eastAsia="Times New Roman" w:hAnsi="Times New Roman" w:cs="Times New Roman"/>
          <w:b/>
          <w:sz w:val="24"/>
          <w:lang w:val="en-US" w:eastAsia="en-US"/>
        </w:rPr>
        <w:t>+ rights groups report that sexual and gender minorities face harassment from the police</w:t>
      </w:r>
    </w:p>
    <w:p w14:paraId="3B32A2AB" w14:textId="77777777"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References the January 21st interaction between the police and 16 persons of third gender (see media reports)</w:t>
      </w:r>
    </w:p>
    <w:p w14:paraId="20973E75" w14:textId="30500A4A"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Same sex sexuality is decriminalized and protected in the Constitution, but actual protection is often </w:t>
      </w:r>
      <w:r w:rsidR="005D3F7D" w:rsidRPr="00E11BEF">
        <w:rPr>
          <w:rFonts w:ascii="Times New Roman" w:eastAsia="Times New Roman" w:hAnsi="Times New Roman" w:cs="Times New Roman"/>
          <w:b/>
          <w:sz w:val="24"/>
          <w:lang w:val="en-US" w:eastAsia="en-US"/>
        </w:rPr>
        <w:t>lacking.</w:t>
      </w:r>
    </w:p>
    <w:p w14:paraId="6543DB27" w14:textId="73E5FF07"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Gender affirming surgery or recognition of the Nepal Medical Council is required to change gender markers on identity </w:t>
      </w:r>
      <w:r w:rsidR="005D3F7D" w:rsidRPr="00E11BEF">
        <w:rPr>
          <w:rFonts w:ascii="Times New Roman" w:eastAsia="Times New Roman" w:hAnsi="Times New Roman" w:cs="Times New Roman"/>
          <w:b/>
          <w:sz w:val="24"/>
          <w:lang w:val="en-US" w:eastAsia="en-US"/>
        </w:rPr>
        <w:t>documents.</w:t>
      </w:r>
    </w:p>
    <w:p w14:paraId="773B6066" w14:textId="77777777" w:rsidR="006D19C6" w:rsidRPr="00E11BEF" w:rsidRDefault="006D19C6" w:rsidP="006D19C6">
      <w:pPr>
        <w:rPr>
          <w:rFonts w:ascii="Times New Roman" w:hAnsi="Times New Roman" w:cs="Times New Roman"/>
          <w:b/>
          <w:i/>
          <w:sz w:val="24"/>
          <w:szCs w:val="24"/>
          <w:lang w:val="en-CA"/>
        </w:rPr>
      </w:pPr>
    </w:p>
    <w:p w14:paraId="3BEE2536" w14:textId="77777777" w:rsidR="006D19C6" w:rsidRPr="00E11BEF" w:rsidRDefault="006D19C6" w:rsidP="006D19C6">
      <w:pPr>
        <w:rPr>
          <w:rFonts w:ascii="Times New Roman" w:hAnsi="Times New Roman" w:cs="Times New Roman"/>
          <w:b/>
          <w:i/>
          <w:sz w:val="24"/>
          <w:szCs w:val="24"/>
          <w:lang w:val="en-CA"/>
        </w:rPr>
      </w:pPr>
      <w:r w:rsidRPr="00E11BEF">
        <w:rPr>
          <w:rFonts w:ascii="Times New Roman" w:hAnsi="Times New Roman" w:cs="Times New Roman"/>
          <w:b/>
          <w:i/>
          <w:sz w:val="24"/>
          <w:szCs w:val="24"/>
          <w:lang w:val="en-CA"/>
        </w:rPr>
        <w:t>Australia</w:t>
      </w:r>
    </w:p>
    <w:p w14:paraId="3A1661B5" w14:textId="77777777" w:rsidR="006D19C6" w:rsidRPr="00E11BEF" w:rsidRDefault="006D19C6" w:rsidP="006D19C6">
      <w:pPr>
        <w:rPr>
          <w:rFonts w:ascii="Times New Roman" w:hAnsi="Times New Roman" w:cs="Times New Roman"/>
          <w:bCs/>
          <w:iCs/>
          <w:sz w:val="24"/>
          <w:szCs w:val="24"/>
          <w:lang w:val="en-CA"/>
        </w:rPr>
      </w:pPr>
    </w:p>
    <w:p w14:paraId="76FC6DDB" w14:textId="0FE53539" w:rsidR="006D19C6" w:rsidRPr="00E11BEF" w:rsidRDefault="006D19C6" w:rsidP="006D19C6">
      <w:pPr>
        <w:numPr>
          <w:ilvl w:val="0"/>
          <w:numId w:val="101"/>
        </w:numPr>
        <w:ind w:left="360"/>
        <w:rPr>
          <w:rFonts w:ascii="Times New Roman" w:hAnsi="Times New Roman" w:cs="Times New Roman"/>
          <w:bCs/>
          <w:iCs/>
          <w:sz w:val="24"/>
          <w:szCs w:val="24"/>
          <w:lang w:val="en-CA"/>
        </w:rPr>
      </w:pPr>
      <w:r w:rsidRPr="00E11BEF">
        <w:rPr>
          <w:rFonts w:ascii="Times New Roman" w:hAnsi="Times New Roman" w:cs="Times New Roman"/>
          <w:bCs/>
          <w:iCs/>
          <w:sz w:val="24"/>
          <w:szCs w:val="24"/>
          <w:lang w:val="en-CA"/>
        </w:rPr>
        <w:t>Department of Foreign Affairs and Trade,</w:t>
      </w:r>
      <w:r w:rsidRPr="00E11BEF">
        <w:rPr>
          <w:rFonts w:ascii="Times New Roman" w:hAnsi="Times New Roman" w:cs="Times New Roman"/>
          <w:bCs/>
          <w:i/>
          <w:sz w:val="24"/>
          <w:szCs w:val="24"/>
          <w:lang w:val="en-CA"/>
        </w:rPr>
        <w:t xml:space="preserve"> DFAT Country Information Report Nepal</w:t>
      </w:r>
      <w:r w:rsidRPr="00E11BEF">
        <w:rPr>
          <w:rFonts w:ascii="Times New Roman" w:hAnsi="Times New Roman" w:cs="Times New Roman"/>
          <w:bCs/>
          <w:iCs/>
          <w:sz w:val="24"/>
          <w:szCs w:val="24"/>
          <w:lang w:val="en-CA"/>
        </w:rPr>
        <w:t xml:space="preserve"> (1 March 2019).</w:t>
      </w:r>
      <w:r w:rsidR="0055544D">
        <w:rPr>
          <w:rStyle w:val="FootnoteReference"/>
          <w:rFonts w:ascii="Times New Roman" w:hAnsi="Times New Roman" w:cs="Times New Roman"/>
          <w:bCs/>
          <w:iCs/>
          <w:sz w:val="24"/>
          <w:szCs w:val="24"/>
          <w:lang w:val="en-CA"/>
        </w:rPr>
        <w:footnoteReference w:id="17"/>
      </w:r>
    </w:p>
    <w:p w14:paraId="4D0F5987" w14:textId="0D14FB4F"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Nepal is one of very few countries to have extended Constitutionally protected rights to sexual and gender </w:t>
      </w:r>
      <w:r w:rsidR="005D3F7D" w:rsidRPr="00E11BEF">
        <w:rPr>
          <w:rFonts w:ascii="Times New Roman" w:eastAsia="Times New Roman" w:hAnsi="Times New Roman" w:cs="Times New Roman"/>
          <w:b/>
          <w:sz w:val="24"/>
          <w:lang w:val="en-US" w:eastAsia="en-US"/>
        </w:rPr>
        <w:t>minorities.</w:t>
      </w:r>
    </w:p>
    <w:p w14:paraId="60EA6A54" w14:textId="40CBBA9D" w:rsidR="006D19C6" w:rsidRPr="00E11BEF" w:rsidRDefault="007C57AE"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LGBTQI</w:t>
      </w:r>
      <w:r w:rsidR="006D19C6" w:rsidRPr="00E11BEF">
        <w:rPr>
          <w:rFonts w:ascii="Times New Roman" w:eastAsia="Times New Roman" w:hAnsi="Times New Roman" w:cs="Times New Roman"/>
          <w:b/>
          <w:sz w:val="24"/>
          <w:lang w:val="en-US" w:eastAsia="en-US"/>
        </w:rPr>
        <w:t xml:space="preserve">+ NGO’s in Nepal report discrimination in accessing government services and police protection from </w:t>
      </w:r>
      <w:r w:rsidR="005D3F7D" w:rsidRPr="00E11BEF">
        <w:rPr>
          <w:rFonts w:ascii="Times New Roman" w:eastAsia="Times New Roman" w:hAnsi="Times New Roman" w:cs="Times New Roman"/>
          <w:b/>
          <w:sz w:val="24"/>
          <w:lang w:val="en-US" w:eastAsia="en-US"/>
        </w:rPr>
        <w:t>violence.</w:t>
      </w:r>
    </w:p>
    <w:p w14:paraId="1BFE1400" w14:textId="4A3DB299"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The government has yet to implement the Supreme Court decision from 2007/08 to abolish discriminatory </w:t>
      </w:r>
      <w:r w:rsidR="005D3F7D" w:rsidRPr="00E11BEF">
        <w:rPr>
          <w:rFonts w:ascii="Times New Roman" w:eastAsia="Times New Roman" w:hAnsi="Times New Roman" w:cs="Times New Roman"/>
          <w:b/>
          <w:sz w:val="24"/>
          <w:lang w:val="en-US" w:eastAsia="en-US"/>
        </w:rPr>
        <w:t>laws.</w:t>
      </w:r>
    </w:p>
    <w:p w14:paraId="7D5204A9" w14:textId="3565F4EC"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The first third-gender passport was issued in </w:t>
      </w:r>
      <w:r w:rsidR="005D3F7D" w:rsidRPr="00E11BEF">
        <w:rPr>
          <w:rFonts w:ascii="Times New Roman" w:eastAsia="Times New Roman" w:hAnsi="Times New Roman" w:cs="Times New Roman"/>
          <w:b/>
          <w:sz w:val="24"/>
          <w:lang w:val="en-US" w:eastAsia="en-US"/>
        </w:rPr>
        <w:t>2017.</w:t>
      </w:r>
    </w:p>
    <w:p w14:paraId="4E89BE3B" w14:textId="0AA7DE63"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General social attitudes toward same-sex relationships remain </w:t>
      </w:r>
      <w:r w:rsidR="005D3F7D" w:rsidRPr="00E11BEF">
        <w:rPr>
          <w:rFonts w:ascii="Times New Roman" w:eastAsia="Times New Roman" w:hAnsi="Times New Roman" w:cs="Times New Roman"/>
          <w:b/>
          <w:sz w:val="24"/>
          <w:lang w:val="en-US" w:eastAsia="en-US"/>
        </w:rPr>
        <w:t>negative.</w:t>
      </w:r>
    </w:p>
    <w:p w14:paraId="1553BA93" w14:textId="77777777" w:rsidR="006D19C6" w:rsidRPr="00E11BEF" w:rsidRDefault="006D19C6" w:rsidP="007C031C">
      <w:pPr>
        <w:ind w:left="720"/>
        <w:rPr>
          <w:rFonts w:ascii="Times New Roman" w:eastAsia="Times New Roman" w:hAnsi="Times New Roman" w:cs="Times New Roman"/>
          <w:b/>
          <w:bCs/>
          <w:sz w:val="24"/>
          <w:szCs w:val="24"/>
          <w:lang w:val="en-CA"/>
        </w:rPr>
      </w:pPr>
    </w:p>
    <w:p w14:paraId="48294469" w14:textId="77777777" w:rsidR="006D19C6" w:rsidRPr="00E11BEF" w:rsidRDefault="006D19C6" w:rsidP="006D19C6">
      <w:pPr>
        <w:rPr>
          <w:rFonts w:ascii="Times New Roman" w:hAnsi="Times New Roman" w:cs="Times New Roman"/>
          <w:b/>
          <w:i/>
          <w:sz w:val="24"/>
          <w:szCs w:val="24"/>
          <w:lang w:val="en-CA"/>
        </w:rPr>
      </w:pPr>
      <w:r w:rsidRPr="00E11BEF">
        <w:rPr>
          <w:rFonts w:ascii="Times New Roman" w:hAnsi="Times New Roman" w:cs="Times New Roman"/>
          <w:b/>
          <w:i/>
          <w:sz w:val="24"/>
          <w:szCs w:val="24"/>
          <w:lang w:val="en-CA"/>
        </w:rPr>
        <w:t>United Nations Development Programme</w:t>
      </w:r>
    </w:p>
    <w:p w14:paraId="72325405" w14:textId="77777777" w:rsidR="006D19C6" w:rsidRPr="00E11BEF" w:rsidRDefault="006D19C6" w:rsidP="006D19C6">
      <w:pPr>
        <w:rPr>
          <w:rFonts w:ascii="Times New Roman" w:hAnsi="Times New Roman" w:cs="Times New Roman"/>
          <w:b/>
          <w:i/>
          <w:sz w:val="24"/>
          <w:szCs w:val="24"/>
          <w:lang w:val="en-CA"/>
        </w:rPr>
      </w:pPr>
    </w:p>
    <w:p w14:paraId="77CF1D14" w14:textId="3B68B1AB" w:rsidR="006D19C6" w:rsidRPr="00E11BEF" w:rsidRDefault="006D19C6" w:rsidP="006D19C6">
      <w:pPr>
        <w:numPr>
          <w:ilvl w:val="0"/>
          <w:numId w:val="101"/>
        </w:numPr>
        <w:ind w:left="360"/>
        <w:rPr>
          <w:rFonts w:ascii="Times New Roman" w:hAnsi="Times New Roman" w:cs="Times New Roman"/>
          <w:bCs/>
          <w:iCs/>
          <w:sz w:val="24"/>
          <w:szCs w:val="24"/>
          <w:lang w:val="en-CA"/>
        </w:rPr>
      </w:pPr>
      <w:r w:rsidRPr="00E11BEF">
        <w:rPr>
          <w:rFonts w:ascii="Times New Roman" w:hAnsi="Times New Roman" w:cs="Times New Roman"/>
          <w:bCs/>
          <w:iCs/>
          <w:sz w:val="24"/>
          <w:szCs w:val="24"/>
          <w:lang w:val="en-CA"/>
        </w:rPr>
        <w:lastRenderedPageBreak/>
        <w:t xml:space="preserve">UNDP, </w:t>
      </w:r>
      <w:r w:rsidRPr="00E11BEF">
        <w:rPr>
          <w:rFonts w:ascii="Times New Roman" w:hAnsi="Times New Roman" w:cs="Times New Roman"/>
          <w:bCs/>
          <w:i/>
          <w:sz w:val="24"/>
          <w:szCs w:val="24"/>
          <w:lang w:val="en-CA"/>
        </w:rPr>
        <w:t>Being LGBT in Asia: Nepal Country Report</w:t>
      </w:r>
      <w:r w:rsidRPr="00E11BEF">
        <w:rPr>
          <w:rFonts w:ascii="Times New Roman" w:hAnsi="Times New Roman" w:cs="Times New Roman"/>
          <w:bCs/>
          <w:iCs/>
          <w:sz w:val="24"/>
          <w:szCs w:val="24"/>
          <w:lang w:val="en-CA"/>
        </w:rPr>
        <w:t xml:space="preserve"> (2014).</w:t>
      </w:r>
      <w:r w:rsidR="0055544D">
        <w:rPr>
          <w:rStyle w:val="FootnoteReference"/>
          <w:rFonts w:ascii="Times New Roman" w:hAnsi="Times New Roman" w:cs="Times New Roman"/>
          <w:bCs/>
          <w:iCs/>
          <w:sz w:val="24"/>
          <w:szCs w:val="24"/>
          <w:lang w:val="en-CA"/>
        </w:rPr>
        <w:footnoteReference w:id="18"/>
      </w:r>
    </w:p>
    <w:p w14:paraId="5F9B88B1" w14:textId="6E5ED904"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Hindu and Buddhist religious majorities </w:t>
      </w:r>
      <w:proofErr w:type="gramStart"/>
      <w:r w:rsidRPr="00E11BEF">
        <w:rPr>
          <w:rFonts w:ascii="Times New Roman" w:eastAsia="Times New Roman" w:hAnsi="Times New Roman" w:cs="Times New Roman"/>
          <w:b/>
          <w:sz w:val="24"/>
          <w:lang w:val="en-US" w:eastAsia="en-US"/>
        </w:rPr>
        <w:t>are not seen</w:t>
      </w:r>
      <w:proofErr w:type="gramEnd"/>
      <w:r w:rsidRPr="00E11BEF">
        <w:rPr>
          <w:rFonts w:ascii="Times New Roman" w:eastAsia="Times New Roman" w:hAnsi="Times New Roman" w:cs="Times New Roman"/>
          <w:b/>
          <w:sz w:val="24"/>
          <w:lang w:val="en-US" w:eastAsia="en-US"/>
        </w:rPr>
        <w:t xml:space="preserve"> as overly discriminatory in their </w:t>
      </w:r>
      <w:r w:rsidR="005D3F7D" w:rsidRPr="00E11BEF">
        <w:rPr>
          <w:rFonts w:ascii="Times New Roman" w:eastAsia="Times New Roman" w:hAnsi="Times New Roman" w:cs="Times New Roman"/>
          <w:b/>
          <w:sz w:val="24"/>
          <w:lang w:val="en-US" w:eastAsia="en-US"/>
        </w:rPr>
        <w:t>beliefs.</w:t>
      </w:r>
    </w:p>
    <w:p w14:paraId="6CD7D506" w14:textId="622D56B4"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There are no anti-discrimination laws covering employment, this results in individuals hiding their identity or if they are unable to experiences of discrimination in the work </w:t>
      </w:r>
      <w:r w:rsidR="005D3F7D" w:rsidRPr="00E11BEF">
        <w:rPr>
          <w:rFonts w:ascii="Times New Roman" w:eastAsia="Times New Roman" w:hAnsi="Times New Roman" w:cs="Times New Roman"/>
          <w:b/>
          <w:sz w:val="24"/>
          <w:lang w:val="en-US" w:eastAsia="en-US"/>
        </w:rPr>
        <w:t>sphere.</w:t>
      </w:r>
      <w:r w:rsidRPr="00E11BEF">
        <w:rPr>
          <w:rFonts w:ascii="Times New Roman" w:eastAsia="Times New Roman" w:hAnsi="Times New Roman" w:cs="Times New Roman"/>
          <w:b/>
          <w:sz w:val="24"/>
          <w:lang w:val="en-US" w:eastAsia="en-US"/>
        </w:rPr>
        <w:t xml:space="preserve"> </w:t>
      </w:r>
    </w:p>
    <w:p w14:paraId="2F144882" w14:textId="614D1E7D"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They are difficulties in obtaining documents in a preferred gender, and discrimination when those documents do not match the presenting </w:t>
      </w:r>
      <w:r w:rsidR="005D3F7D" w:rsidRPr="00E11BEF">
        <w:rPr>
          <w:rFonts w:ascii="Times New Roman" w:eastAsia="Times New Roman" w:hAnsi="Times New Roman" w:cs="Times New Roman"/>
          <w:b/>
          <w:sz w:val="24"/>
          <w:lang w:val="en-US" w:eastAsia="en-US"/>
        </w:rPr>
        <w:t>gender.</w:t>
      </w:r>
    </w:p>
    <w:p w14:paraId="382E6A7C" w14:textId="06D7B87E"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Organizations supporting </w:t>
      </w:r>
      <w:r w:rsidR="007C57AE" w:rsidRPr="00E11BEF">
        <w:rPr>
          <w:rFonts w:ascii="Times New Roman" w:eastAsia="Times New Roman" w:hAnsi="Times New Roman" w:cs="Times New Roman"/>
          <w:b/>
          <w:sz w:val="24"/>
          <w:lang w:val="en-US" w:eastAsia="en-US"/>
        </w:rPr>
        <w:t>LGBTQI</w:t>
      </w:r>
      <w:r w:rsidRPr="00E11BEF">
        <w:rPr>
          <w:rFonts w:ascii="Times New Roman" w:eastAsia="Times New Roman" w:hAnsi="Times New Roman" w:cs="Times New Roman"/>
          <w:b/>
          <w:sz w:val="24"/>
          <w:lang w:val="en-US" w:eastAsia="en-US"/>
        </w:rPr>
        <w:t xml:space="preserve">+ peoples, especially outside of Kathmandu face significant operational problems and often fail to meet any of the needs of people outside the main urban areas in </w:t>
      </w:r>
      <w:r w:rsidR="005D3F7D" w:rsidRPr="00E11BEF">
        <w:rPr>
          <w:rFonts w:ascii="Times New Roman" w:eastAsia="Times New Roman" w:hAnsi="Times New Roman" w:cs="Times New Roman"/>
          <w:b/>
          <w:sz w:val="24"/>
          <w:lang w:val="en-US" w:eastAsia="en-US"/>
        </w:rPr>
        <w:t>Nepal.</w:t>
      </w:r>
    </w:p>
    <w:p w14:paraId="67B7E6EB" w14:textId="0CBB6EE1"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Implementation and timely revision of the law is a generally occurring issue in </w:t>
      </w:r>
      <w:r w:rsidR="005D3F7D" w:rsidRPr="00E11BEF">
        <w:rPr>
          <w:rFonts w:ascii="Times New Roman" w:eastAsia="Times New Roman" w:hAnsi="Times New Roman" w:cs="Times New Roman"/>
          <w:b/>
          <w:sz w:val="24"/>
          <w:lang w:val="en-US" w:eastAsia="en-US"/>
        </w:rPr>
        <w:t>Nepal.</w:t>
      </w:r>
    </w:p>
    <w:p w14:paraId="063CF122" w14:textId="72DEA908" w:rsidR="003E38CA" w:rsidRPr="00E11BEF" w:rsidRDefault="003E38CA">
      <w:pPr>
        <w:spacing w:after="160"/>
        <w:jc w:val="both"/>
        <w:rPr>
          <w:rFonts w:ascii="Times New Roman" w:eastAsia="Times New Roman" w:hAnsi="Times New Roman" w:cs="Times New Roman"/>
          <w:sz w:val="24"/>
          <w:szCs w:val="24"/>
        </w:rPr>
      </w:pPr>
    </w:p>
    <w:p w14:paraId="6AFB5707" w14:textId="32EE64E9" w:rsidR="003E38CA" w:rsidRPr="00E11BEF" w:rsidRDefault="00882D26" w:rsidP="00882D26">
      <w:pPr>
        <w:pStyle w:val="Heading1"/>
      </w:pPr>
      <w:bookmarkStart w:id="25" w:name="_heading=h.2et92p0" w:colFirst="0" w:colLast="0"/>
      <w:bookmarkStart w:id="26" w:name="_Toc136288913"/>
      <w:bookmarkStart w:id="27" w:name="_Toc141409453"/>
      <w:bookmarkStart w:id="28" w:name="_Toc141409495"/>
      <w:bookmarkEnd w:id="25"/>
      <w:r w:rsidRPr="00E11BEF">
        <w:t>Reports from International Agencies and Non-Gov</w:t>
      </w:r>
      <w:r w:rsidR="007C031C" w:rsidRPr="00E11BEF">
        <w:t>.</w:t>
      </w:r>
      <w:r w:rsidRPr="00E11BEF">
        <w:t xml:space="preserve"> Organizations</w:t>
      </w:r>
      <w:bookmarkEnd w:id="26"/>
      <w:bookmarkEnd w:id="27"/>
      <w:bookmarkEnd w:id="28"/>
    </w:p>
    <w:p w14:paraId="48E12B50" w14:textId="77777777" w:rsidR="007C031C" w:rsidRPr="00E11BEF" w:rsidRDefault="006D19C6" w:rsidP="007C031C">
      <w:pPr>
        <w:spacing w:before="240" w:after="240" w:line="305" w:lineRule="auto"/>
        <w:jc w:val="both"/>
        <w:rPr>
          <w:rFonts w:ascii="Times New Roman" w:eastAsia="Times New Roman" w:hAnsi="Times New Roman" w:cs="Times New Roman"/>
          <w:b/>
          <w:sz w:val="24"/>
          <w:szCs w:val="24"/>
          <w:lang w:val="en-CA"/>
        </w:rPr>
      </w:pPr>
      <w:r w:rsidRPr="00E11BEF">
        <w:rPr>
          <w:rFonts w:ascii="Times New Roman" w:eastAsia="Times New Roman" w:hAnsi="Times New Roman" w:cs="Times New Roman"/>
          <w:b/>
          <w:bCs/>
          <w:i/>
          <w:iCs/>
          <w:sz w:val="24"/>
          <w:szCs w:val="24"/>
          <w:lang w:val="en-CA"/>
        </w:rPr>
        <w:t>Astraea Lesbian Foundation for Justice</w:t>
      </w:r>
    </w:p>
    <w:p w14:paraId="64EE623E" w14:textId="2A399A4C" w:rsidR="006D19C6" w:rsidRPr="00E11BEF" w:rsidRDefault="006D19C6" w:rsidP="007C031C">
      <w:pPr>
        <w:pStyle w:val="ListParagraph"/>
        <w:numPr>
          <w:ilvl w:val="0"/>
          <w:numId w:val="111"/>
        </w:numPr>
        <w:spacing w:before="240" w:line="305" w:lineRule="auto"/>
        <w:ind w:left="360"/>
        <w:jc w:val="both"/>
        <w:rPr>
          <w:rFonts w:ascii="Times New Roman" w:eastAsia="Times New Roman" w:hAnsi="Times New Roman" w:cs="Times New Roman"/>
          <w:b/>
          <w:sz w:val="24"/>
          <w:szCs w:val="24"/>
          <w:lang w:val="en-CA"/>
        </w:rPr>
      </w:pPr>
      <w:r w:rsidRPr="00E11BEF">
        <w:rPr>
          <w:rFonts w:ascii="Times New Roman" w:hAnsi="Times New Roman" w:cs="Times New Roman"/>
          <w:sz w:val="24"/>
          <w:szCs w:val="24"/>
          <w:lang w:val="en-CA"/>
        </w:rPr>
        <w:t xml:space="preserve">“Nepal </w:t>
      </w:r>
      <w:r w:rsidR="007C57AE" w:rsidRPr="00E11BEF">
        <w:rPr>
          <w:rFonts w:ascii="Times New Roman" w:hAnsi="Times New Roman" w:cs="Times New Roman"/>
          <w:sz w:val="24"/>
          <w:szCs w:val="24"/>
          <w:lang w:val="en-CA"/>
        </w:rPr>
        <w:t>LGBTQI</w:t>
      </w:r>
      <w:r w:rsidRPr="00E11BEF">
        <w:rPr>
          <w:rFonts w:ascii="Times New Roman" w:hAnsi="Times New Roman" w:cs="Times New Roman"/>
          <w:sz w:val="24"/>
          <w:szCs w:val="24"/>
          <w:lang w:val="en-CA"/>
        </w:rPr>
        <w:t>I Landscape Analysis of Political, Economic, and Social Conditions,” April 2022</w:t>
      </w:r>
      <w:r w:rsidR="0055544D">
        <w:rPr>
          <w:rFonts w:ascii="Times New Roman" w:hAnsi="Times New Roman" w:cs="Times New Roman"/>
          <w:sz w:val="24"/>
          <w:szCs w:val="24"/>
          <w:lang w:val="en-CA"/>
        </w:rPr>
        <w:t>.</w:t>
      </w:r>
      <w:r w:rsidRPr="00E11BEF">
        <w:rPr>
          <w:rFonts w:ascii="Times New Roman" w:hAnsi="Times New Roman" w:cs="Times New Roman"/>
          <w:sz w:val="24"/>
          <w:szCs w:val="24"/>
          <w:vertAlign w:val="superscript"/>
          <w:lang w:val="en-CA"/>
        </w:rPr>
        <w:footnoteReference w:id="19"/>
      </w:r>
    </w:p>
    <w:p w14:paraId="283BC4F5" w14:textId="7871A4C3" w:rsidR="006D19C6" w:rsidRPr="00E11BEF" w:rsidRDefault="007C57AE"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LGBTQI</w:t>
      </w:r>
      <w:r w:rsidR="006D19C6" w:rsidRPr="00E11BEF">
        <w:rPr>
          <w:rFonts w:ascii="Times New Roman" w:eastAsia="Times New Roman" w:hAnsi="Times New Roman" w:cs="Times New Roman"/>
          <w:b/>
          <w:sz w:val="24"/>
          <w:lang w:val="en-US" w:eastAsia="en-US"/>
        </w:rPr>
        <w:t xml:space="preserve">+ communities in Nepal still contend with deeply patriarchal systems, unequal treatment before the law, violence, and </w:t>
      </w:r>
      <w:r w:rsidR="005D3F7D" w:rsidRPr="00E11BEF">
        <w:rPr>
          <w:rFonts w:ascii="Times New Roman" w:eastAsia="Times New Roman" w:hAnsi="Times New Roman" w:cs="Times New Roman"/>
          <w:b/>
          <w:sz w:val="24"/>
          <w:lang w:val="en-US" w:eastAsia="en-US"/>
        </w:rPr>
        <w:t>discrimination.</w:t>
      </w:r>
      <w:r w:rsidR="006D19C6" w:rsidRPr="00E11BEF">
        <w:rPr>
          <w:rFonts w:ascii="Times New Roman" w:eastAsia="Times New Roman" w:hAnsi="Times New Roman" w:cs="Times New Roman"/>
          <w:b/>
          <w:sz w:val="24"/>
          <w:lang w:val="en-US" w:eastAsia="en-US"/>
        </w:rPr>
        <w:t xml:space="preserve"> </w:t>
      </w:r>
    </w:p>
    <w:p w14:paraId="17FFBC14" w14:textId="2C186FD8"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Grassroots activists note that Nepal cannot rest on the praise from the international community that it is a “bastion of progress” on </w:t>
      </w:r>
      <w:r w:rsidR="007C57AE" w:rsidRPr="00E11BEF">
        <w:rPr>
          <w:rFonts w:ascii="Times New Roman" w:eastAsia="Times New Roman" w:hAnsi="Times New Roman" w:cs="Times New Roman"/>
          <w:b/>
          <w:sz w:val="24"/>
          <w:lang w:val="en-US" w:eastAsia="en-US"/>
        </w:rPr>
        <w:t>LGBTQI</w:t>
      </w:r>
      <w:r w:rsidRPr="00E11BEF">
        <w:rPr>
          <w:rFonts w:ascii="Times New Roman" w:eastAsia="Times New Roman" w:hAnsi="Times New Roman" w:cs="Times New Roman"/>
          <w:b/>
          <w:sz w:val="24"/>
          <w:lang w:val="en-US" w:eastAsia="en-US"/>
        </w:rPr>
        <w:t xml:space="preserve">+ rights when it still has a long way to go in achieving </w:t>
      </w:r>
      <w:r w:rsidR="005D3F7D" w:rsidRPr="00E11BEF">
        <w:rPr>
          <w:rFonts w:ascii="Times New Roman" w:eastAsia="Times New Roman" w:hAnsi="Times New Roman" w:cs="Times New Roman"/>
          <w:b/>
          <w:sz w:val="24"/>
          <w:lang w:val="en-US" w:eastAsia="en-US"/>
        </w:rPr>
        <w:t>progress.</w:t>
      </w:r>
      <w:r w:rsidRPr="00E11BEF">
        <w:rPr>
          <w:rFonts w:ascii="Times New Roman" w:eastAsia="Times New Roman" w:hAnsi="Times New Roman" w:cs="Times New Roman"/>
          <w:b/>
          <w:sz w:val="24"/>
          <w:lang w:val="en-US" w:eastAsia="en-US"/>
        </w:rPr>
        <w:t xml:space="preserve"> </w:t>
      </w:r>
    </w:p>
    <w:p w14:paraId="48DF1346" w14:textId="70627831"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Nepal’s Civil Code does not recognize </w:t>
      </w:r>
      <w:r w:rsidR="005D3F7D" w:rsidRPr="00E11BEF">
        <w:rPr>
          <w:rFonts w:ascii="Times New Roman" w:eastAsia="Times New Roman" w:hAnsi="Times New Roman" w:cs="Times New Roman"/>
          <w:b/>
          <w:sz w:val="24"/>
          <w:lang w:val="en-US" w:eastAsia="en-US"/>
        </w:rPr>
        <w:t>same sex</w:t>
      </w:r>
      <w:r w:rsidRPr="00E11BEF">
        <w:rPr>
          <w:rFonts w:ascii="Times New Roman" w:eastAsia="Times New Roman" w:hAnsi="Times New Roman" w:cs="Times New Roman"/>
          <w:b/>
          <w:sz w:val="24"/>
          <w:lang w:val="en-US" w:eastAsia="en-US"/>
        </w:rPr>
        <w:t xml:space="preserve"> </w:t>
      </w:r>
      <w:r w:rsidR="005D3F7D" w:rsidRPr="00E11BEF">
        <w:rPr>
          <w:rFonts w:ascii="Times New Roman" w:eastAsia="Times New Roman" w:hAnsi="Times New Roman" w:cs="Times New Roman"/>
          <w:b/>
          <w:sz w:val="24"/>
          <w:lang w:val="en-US" w:eastAsia="en-US"/>
        </w:rPr>
        <w:t>marriage.</w:t>
      </w:r>
      <w:r w:rsidRPr="00E11BEF">
        <w:rPr>
          <w:rFonts w:ascii="Times New Roman" w:eastAsia="Times New Roman" w:hAnsi="Times New Roman" w:cs="Times New Roman"/>
          <w:b/>
          <w:sz w:val="24"/>
          <w:lang w:val="en-US" w:eastAsia="en-US"/>
        </w:rPr>
        <w:t xml:space="preserve"> </w:t>
      </w:r>
    </w:p>
    <w:p w14:paraId="30F32D43" w14:textId="109CAD13"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Current laws are not comprehensive enough to guarantee equal </w:t>
      </w:r>
      <w:r w:rsidR="005D3F7D" w:rsidRPr="00E11BEF">
        <w:rPr>
          <w:rFonts w:ascii="Times New Roman" w:eastAsia="Times New Roman" w:hAnsi="Times New Roman" w:cs="Times New Roman"/>
          <w:b/>
          <w:sz w:val="24"/>
          <w:lang w:val="en-US" w:eastAsia="en-US"/>
        </w:rPr>
        <w:t>rights.</w:t>
      </w:r>
      <w:r w:rsidRPr="00E11BEF">
        <w:rPr>
          <w:rFonts w:ascii="Times New Roman" w:eastAsia="Times New Roman" w:hAnsi="Times New Roman" w:cs="Times New Roman"/>
          <w:b/>
          <w:sz w:val="24"/>
          <w:lang w:val="en-US" w:eastAsia="en-US"/>
        </w:rPr>
        <w:t xml:space="preserve"> </w:t>
      </w:r>
    </w:p>
    <w:p w14:paraId="7C1C2C18" w14:textId="2B4C7E57"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The stigma and discrimination faced by </w:t>
      </w:r>
      <w:r w:rsidR="007C57AE" w:rsidRPr="00E11BEF">
        <w:rPr>
          <w:rFonts w:ascii="Times New Roman" w:eastAsia="Times New Roman" w:hAnsi="Times New Roman" w:cs="Times New Roman"/>
          <w:b/>
          <w:sz w:val="24"/>
          <w:lang w:val="en-US" w:eastAsia="en-US"/>
        </w:rPr>
        <w:t>LGBTQI</w:t>
      </w:r>
      <w:r w:rsidRPr="00E11BEF">
        <w:rPr>
          <w:rFonts w:ascii="Times New Roman" w:eastAsia="Times New Roman" w:hAnsi="Times New Roman" w:cs="Times New Roman"/>
          <w:b/>
          <w:sz w:val="24"/>
          <w:lang w:val="en-US" w:eastAsia="en-US"/>
        </w:rPr>
        <w:t xml:space="preserve">+ individuals may be exacerbated by their respective class, caste or because they are </w:t>
      </w:r>
      <w:r w:rsidR="005D3F7D" w:rsidRPr="00E11BEF">
        <w:rPr>
          <w:rFonts w:ascii="Times New Roman" w:eastAsia="Times New Roman" w:hAnsi="Times New Roman" w:cs="Times New Roman"/>
          <w:b/>
          <w:sz w:val="24"/>
          <w:lang w:val="en-US" w:eastAsia="en-US"/>
        </w:rPr>
        <w:t>Indigenous.</w:t>
      </w:r>
      <w:r w:rsidRPr="00E11BEF">
        <w:rPr>
          <w:rFonts w:ascii="Times New Roman" w:eastAsia="Times New Roman" w:hAnsi="Times New Roman" w:cs="Times New Roman"/>
          <w:b/>
          <w:sz w:val="24"/>
          <w:lang w:val="en-US" w:eastAsia="en-US"/>
        </w:rPr>
        <w:t xml:space="preserve"> </w:t>
      </w:r>
    </w:p>
    <w:p w14:paraId="5FD47CDE" w14:textId="09F1BCCF" w:rsidR="006D19C6" w:rsidRPr="00E11BEF" w:rsidRDefault="007C57AE"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LGBTQI</w:t>
      </w:r>
      <w:r w:rsidR="006D19C6" w:rsidRPr="00E11BEF">
        <w:rPr>
          <w:rFonts w:ascii="Times New Roman" w:eastAsia="Times New Roman" w:hAnsi="Times New Roman" w:cs="Times New Roman"/>
          <w:b/>
          <w:sz w:val="24"/>
          <w:lang w:val="en-US" w:eastAsia="en-US"/>
        </w:rPr>
        <w:t xml:space="preserve">+ people report being discriminated against at healthcare facilities and encountering barriers in accessing </w:t>
      </w:r>
      <w:r w:rsidR="005D3F7D" w:rsidRPr="00E11BEF">
        <w:rPr>
          <w:rFonts w:ascii="Times New Roman" w:eastAsia="Times New Roman" w:hAnsi="Times New Roman" w:cs="Times New Roman"/>
          <w:b/>
          <w:sz w:val="24"/>
          <w:lang w:val="en-US" w:eastAsia="en-US"/>
        </w:rPr>
        <w:t>care.</w:t>
      </w:r>
      <w:r w:rsidR="006D19C6" w:rsidRPr="00E11BEF">
        <w:rPr>
          <w:rFonts w:ascii="Times New Roman" w:eastAsia="Times New Roman" w:hAnsi="Times New Roman" w:cs="Times New Roman"/>
          <w:b/>
          <w:sz w:val="24"/>
          <w:lang w:val="en-US" w:eastAsia="en-US"/>
        </w:rPr>
        <w:t xml:space="preserve"> </w:t>
      </w:r>
    </w:p>
    <w:p w14:paraId="75C73D11" w14:textId="3642DDDC"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Workplace harassment and discrimination are widespread for openly </w:t>
      </w:r>
      <w:r w:rsidR="007C57AE" w:rsidRPr="00E11BEF">
        <w:rPr>
          <w:rFonts w:ascii="Times New Roman" w:eastAsia="Times New Roman" w:hAnsi="Times New Roman" w:cs="Times New Roman"/>
          <w:b/>
          <w:sz w:val="24"/>
          <w:lang w:val="en-US" w:eastAsia="en-US"/>
        </w:rPr>
        <w:t>LGBTQI</w:t>
      </w:r>
      <w:r w:rsidRPr="00E11BEF">
        <w:rPr>
          <w:rFonts w:ascii="Times New Roman" w:eastAsia="Times New Roman" w:hAnsi="Times New Roman" w:cs="Times New Roman"/>
          <w:b/>
          <w:sz w:val="24"/>
          <w:lang w:val="en-US" w:eastAsia="en-US"/>
        </w:rPr>
        <w:t xml:space="preserve">+ individuals and they face difficulty in securing </w:t>
      </w:r>
      <w:r w:rsidR="005D3F7D" w:rsidRPr="00E11BEF">
        <w:rPr>
          <w:rFonts w:ascii="Times New Roman" w:eastAsia="Times New Roman" w:hAnsi="Times New Roman" w:cs="Times New Roman"/>
          <w:b/>
          <w:sz w:val="24"/>
          <w:lang w:val="en-US" w:eastAsia="en-US"/>
        </w:rPr>
        <w:t>employment.</w:t>
      </w:r>
      <w:r w:rsidRPr="00E11BEF">
        <w:rPr>
          <w:rFonts w:ascii="Times New Roman" w:eastAsia="Times New Roman" w:hAnsi="Times New Roman" w:cs="Times New Roman"/>
          <w:b/>
          <w:sz w:val="24"/>
          <w:lang w:val="en-US" w:eastAsia="en-US"/>
        </w:rPr>
        <w:t xml:space="preserve"> </w:t>
      </w:r>
    </w:p>
    <w:p w14:paraId="2CC175B2" w14:textId="77777777" w:rsid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Due to this workplace discrimination and lack of employment opportunities, sex work is often the only viable source of income for </w:t>
      </w:r>
      <w:proofErr w:type="gramStart"/>
      <w:r w:rsidRPr="00E11BEF">
        <w:rPr>
          <w:rFonts w:ascii="Times New Roman" w:eastAsia="Times New Roman" w:hAnsi="Times New Roman" w:cs="Times New Roman"/>
          <w:b/>
          <w:sz w:val="24"/>
          <w:lang w:val="en-US" w:eastAsia="en-US"/>
        </w:rPr>
        <w:t>some</w:t>
      </w:r>
      <w:proofErr w:type="gramEnd"/>
      <w:r w:rsidRPr="00E11BEF">
        <w:rPr>
          <w:rFonts w:ascii="Times New Roman" w:eastAsia="Times New Roman" w:hAnsi="Times New Roman" w:cs="Times New Roman"/>
          <w:b/>
          <w:sz w:val="24"/>
          <w:lang w:val="en-US" w:eastAsia="en-US"/>
        </w:rPr>
        <w:t xml:space="preserve"> </w:t>
      </w:r>
      <w:r w:rsidR="007C57AE" w:rsidRPr="00E11BEF">
        <w:rPr>
          <w:rFonts w:ascii="Times New Roman" w:eastAsia="Times New Roman" w:hAnsi="Times New Roman" w:cs="Times New Roman"/>
          <w:b/>
          <w:sz w:val="24"/>
          <w:lang w:val="en-US" w:eastAsia="en-US"/>
        </w:rPr>
        <w:t>LGBTQI</w:t>
      </w:r>
      <w:r w:rsidRPr="00E11BEF">
        <w:rPr>
          <w:rFonts w:ascii="Times New Roman" w:eastAsia="Times New Roman" w:hAnsi="Times New Roman" w:cs="Times New Roman"/>
          <w:b/>
          <w:sz w:val="24"/>
          <w:lang w:val="en-US" w:eastAsia="en-US"/>
        </w:rPr>
        <w:t xml:space="preserve">+ people, especially trans </w:t>
      </w:r>
      <w:r w:rsidR="005D3F7D" w:rsidRPr="00E11BEF">
        <w:rPr>
          <w:rFonts w:ascii="Times New Roman" w:eastAsia="Times New Roman" w:hAnsi="Times New Roman" w:cs="Times New Roman"/>
          <w:b/>
          <w:sz w:val="24"/>
          <w:lang w:val="en-US" w:eastAsia="en-US"/>
        </w:rPr>
        <w:t>individuals.</w:t>
      </w:r>
    </w:p>
    <w:p w14:paraId="520CC70D" w14:textId="689B66BE" w:rsidR="006D19C6" w:rsidRPr="00E11BEF" w:rsidRDefault="006D19C6" w:rsidP="00E11BEF">
      <w:pPr>
        <w:pStyle w:val="ListParagraph"/>
        <w:widowControl w:val="0"/>
        <w:numPr>
          <w:ilvl w:val="1"/>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bCs/>
          <w:sz w:val="24"/>
          <w:szCs w:val="24"/>
          <w:lang w:val="en-CA"/>
        </w:rPr>
        <w:t xml:space="preserve">Because sex work is illegal in Nepal, sex workers are exposed to threats, harassment, police brutality and other health and safety </w:t>
      </w:r>
      <w:r w:rsidR="005D3F7D" w:rsidRPr="00E11BEF">
        <w:rPr>
          <w:rFonts w:ascii="Times New Roman" w:eastAsia="Times New Roman" w:hAnsi="Times New Roman" w:cs="Times New Roman"/>
          <w:b/>
          <w:bCs/>
          <w:sz w:val="24"/>
          <w:szCs w:val="24"/>
          <w:lang w:val="en-CA"/>
        </w:rPr>
        <w:t>risks.</w:t>
      </w:r>
    </w:p>
    <w:p w14:paraId="5FD7F1D2" w14:textId="23348A6F"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COVID-19 pandemic has especially impacted </w:t>
      </w:r>
      <w:r w:rsidR="007C57AE" w:rsidRPr="00E11BEF">
        <w:rPr>
          <w:rFonts w:ascii="Times New Roman" w:eastAsia="Times New Roman" w:hAnsi="Times New Roman" w:cs="Times New Roman"/>
          <w:b/>
          <w:sz w:val="24"/>
          <w:lang w:val="en-US" w:eastAsia="en-US"/>
        </w:rPr>
        <w:t>LGBTQI</w:t>
      </w:r>
      <w:r w:rsidRPr="00E11BEF">
        <w:rPr>
          <w:rFonts w:ascii="Times New Roman" w:eastAsia="Times New Roman" w:hAnsi="Times New Roman" w:cs="Times New Roman"/>
          <w:b/>
          <w:sz w:val="24"/>
          <w:lang w:val="en-US" w:eastAsia="en-US"/>
        </w:rPr>
        <w:t xml:space="preserve">+ individuals because Nepal’s economy has suffered due to the pandemic and those who were hit the </w:t>
      </w:r>
      <w:r w:rsidRPr="00E11BEF">
        <w:rPr>
          <w:rFonts w:ascii="Times New Roman" w:eastAsia="Times New Roman" w:hAnsi="Times New Roman" w:cs="Times New Roman"/>
          <w:b/>
          <w:sz w:val="24"/>
          <w:lang w:val="en-US" w:eastAsia="en-US"/>
        </w:rPr>
        <w:lastRenderedPageBreak/>
        <w:t xml:space="preserve">hardest have been people in informal labor sectors, which is where many </w:t>
      </w:r>
      <w:r w:rsidR="007C57AE" w:rsidRPr="00E11BEF">
        <w:rPr>
          <w:rFonts w:ascii="Times New Roman" w:eastAsia="Times New Roman" w:hAnsi="Times New Roman" w:cs="Times New Roman"/>
          <w:b/>
          <w:sz w:val="24"/>
          <w:lang w:val="en-US" w:eastAsia="en-US"/>
        </w:rPr>
        <w:t>LGBTQI</w:t>
      </w:r>
      <w:r w:rsidRPr="00E11BEF">
        <w:rPr>
          <w:rFonts w:ascii="Times New Roman" w:eastAsia="Times New Roman" w:hAnsi="Times New Roman" w:cs="Times New Roman"/>
          <w:b/>
          <w:sz w:val="24"/>
          <w:lang w:val="en-US" w:eastAsia="en-US"/>
        </w:rPr>
        <w:t xml:space="preserve">+ people </w:t>
      </w:r>
      <w:r w:rsidR="005D3F7D" w:rsidRPr="00E11BEF">
        <w:rPr>
          <w:rFonts w:ascii="Times New Roman" w:eastAsia="Times New Roman" w:hAnsi="Times New Roman" w:cs="Times New Roman"/>
          <w:b/>
          <w:sz w:val="24"/>
          <w:lang w:val="en-US" w:eastAsia="en-US"/>
        </w:rPr>
        <w:t>work.</w:t>
      </w:r>
      <w:r w:rsidRPr="00E11BEF">
        <w:rPr>
          <w:rFonts w:ascii="Times New Roman" w:eastAsia="Times New Roman" w:hAnsi="Times New Roman" w:cs="Times New Roman"/>
          <w:b/>
          <w:sz w:val="24"/>
          <w:lang w:val="en-US" w:eastAsia="en-US"/>
        </w:rPr>
        <w:t xml:space="preserve"> </w:t>
      </w:r>
    </w:p>
    <w:p w14:paraId="0B82FEA5" w14:textId="5B07CB0F" w:rsidR="006D19C6" w:rsidRPr="00E11BEF" w:rsidRDefault="006D19C6" w:rsidP="006D19C6">
      <w:pPr>
        <w:spacing w:before="240" w:after="240" w:line="305" w:lineRule="auto"/>
        <w:jc w:val="both"/>
        <w:rPr>
          <w:rFonts w:ascii="Times New Roman" w:eastAsia="Times New Roman" w:hAnsi="Times New Roman" w:cs="Times New Roman"/>
          <w:b/>
          <w:i/>
          <w:sz w:val="24"/>
          <w:szCs w:val="24"/>
          <w:lang w:val="en-CA"/>
        </w:rPr>
      </w:pPr>
      <w:r w:rsidRPr="00E11BEF">
        <w:rPr>
          <w:rFonts w:ascii="Times New Roman" w:eastAsia="Times New Roman" w:hAnsi="Times New Roman" w:cs="Times New Roman"/>
          <w:b/>
          <w:bCs/>
          <w:i/>
          <w:iCs/>
          <w:sz w:val="24"/>
          <w:szCs w:val="24"/>
          <w:lang w:val="en-CA"/>
        </w:rPr>
        <w:t>United Nations Development Programme (UNDP)</w:t>
      </w:r>
    </w:p>
    <w:p w14:paraId="4925CBD1" w14:textId="44863C0C" w:rsidR="006D19C6" w:rsidRPr="00E11BEF" w:rsidRDefault="006D19C6" w:rsidP="007C031C">
      <w:pPr>
        <w:numPr>
          <w:ilvl w:val="0"/>
          <w:numId w:val="105"/>
        </w:numPr>
        <w:spacing w:before="240" w:line="305" w:lineRule="auto"/>
        <w:ind w:left="360"/>
        <w:jc w:val="both"/>
        <w:rPr>
          <w:rFonts w:ascii="Times New Roman" w:eastAsia="Times New Roman" w:hAnsi="Times New Roman" w:cs="Times New Roman"/>
          <w:bCs/>
          <w:sz w:val="24"/>
          <w:szCs w:val="24"/>
          <w:lang w:val="en-CA"/>
        </w:rPr>
      </w:pPr>
      <w:r w:rsidRPr="00E11BEF">
        <w:rPr>
          <w:rFonts w:ascii="Times New Roman" w:eastAsia="Times New Roman" w:hAnsi="Times New Roman" w:cs="Times New Roman"/>
          <w:bCs/>
          <w:sz w:val="24"/>
          <w:szCs w:val="24"/>
          <w:lang w:val="en-CA"/>
        </w:rPr>
        <w:t>"Being LGBT in Asia: Nepal Country Report,” 2014</w:t>
      </w:r>
      <w:r w:rsidR="0055544D">
        <w:rPr>
          <w:rFonts w:ascii="Times New Roman" w:eastAsia="Times New Roman" w:hAnsi="Times New Roman" w:cs="Times New Roman"/>
          <w:bCs/>
          <w:sz w:val="24"/>
          <w:szCs w:val="24"/>
          <w:lang w:val="en-CA"/>
        </w:rPr>
        <w:t>.</w:t>
      </w:r>
      <w:r w:rsidRPr="00E11BEF">
        <w:rPr>
          <w:rFonts w:ascii="Times New Roman" w:eastAsia="Times New Roman" w:hAnsi="Times New Roman" w:cs="Times New Roman"/>
          <w:bCs/>
          <w:sz w:val="24"/>
          <w:szCs w:val="24"/>
          <w:vertAlign w:val="superscript"/>
          <w:lang w:val="en-CA"/>
        </w:rPr>
        <w:footnoteReference w:id="20"/>
      </w:r>
    </w:p>
    <w:p w14:paraId="4A08E884" w14:textId="55F7DC21"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Political advances have not necessarily translated into the daily lives of </w:t>
      </w:r>
      <w:r w:rsidR="007C57AE" w:rsidRPr="00E11BEF">
        <w:rPr>
          <w:rFonts w:ascii="Times New Roman" w:eastAsia="Times New Roman" w:hAnsi="Times New Roman" w:cs="Times New Roman"/>
          <w:b/>
          <w:sz w:val="24"/>
          <w:lang w:val="en-US" w:eastAsia="en-US"/>
        </w:rPr>
        <w:t>LGBTQI</w:t>
      </w:r>
      <w:r w:rsidRPr="00E11BEF">
        <w:rPr>
          <w:rFonts w:ascii="Times New Roman" w:eastAsia="Times New Roman" w:hAnsi="Times New Roman" w:cs="Times New Roman"/>
          <w:b/>
          <w:sz w:val="24"/>
          <w:lang w:val="en-US" w:eastAsia="en-US"/>
        </w:rPr>
        <w:t xml:space="preserve">+ individuals who experience discrimination and violence in all aspects of their lives, including employment, family, health care, and </w:t>
      </w:r>
      <w:r w:rsidR="005D3F7D" w:rsidRPr="00E11BEF">
        <w:rPr>
          <w:rFonts w:ascii="Times New Roman" w:eastAsia="Times New Roman" w:hAnsi="Times New Roman" w:cs="Times New Roman"/>
          <w:b/>
          <w:sz w:val="24"/>
          <w:lang w:val="en-US" w:eastAsia="en-US"/>
        </w:rPr>
        <w:t>education.</w:t>
      </w:r>
    </w:p>
    <w:p w14:paraId="52CCF6C1" w14:textId="6A17A8AE"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There is an omission of </w:t>
      </w:r>
      <w:r w:rsidR="007C57AE" w:rsidRPr="00E11BEF">
        <w:rPr>
          <w:rFonts w:ascii="Times New Roman" w:eastAsia="Times New Roman" w:hAnsi="Times New Roman" w:cs="Times New Roman"/>
          <w:b/>
          <w:sz w:val="24"/>
          <w:lang w:val="en-US" w:eastAsia="en-US"/>
        </w:rPr>
        <w:t>LGBTQI</w:t>
      </w:r>
      <w:r w:rsidRPr="00E11BEF">
        <w:rPr>
          <w:rFonts w:ascii="Times New Roman" w:eastAsia="Times New Roman" w:hAnsi="Times New Roman" w:cs="Times New Roman"/>
          <w:b/>
          <w:sz w:val="24"/>
          <w:lang w:val="en-US" w:eastAsia="en-US"/>
        </w:rPr>
        <w:t xml:space="preserve">+ individuals from laws such as sexual assault </w:t>
      </w:r>
      <w:r w:rsidR="005D3F7D" w:rsidRPr="00E11BEF">
        <w:rPr>
          <w:rFonts w:ascii="Times New Roman" w:eastAsia="Times New Roman" w:hAnsi="Times New Roman" w:cs="Times New Roman"/>
          <w:b/>
          <w:sz w:val="24"/>
          <w:lang w:val="en-US" w:eastAsia="en-US"/>
        </w:rPr>
        <w:t>laws.</w:t>
      </w:r>
    </w:p>
    <w:p w14:paraId="1C232C0C" w14:textId="7B6E4BD7"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Family pressure and social expectations still force most people into not coming out and into getting married against their </w:t>
      </w:r>
      <w:r w:rsidR="005D3F7D" w:rsidRPr="00E11BEF">
        <w:rPr>
          <w:rFonts w:ascii="Times New Roman" w:eastAsia="Times New Roman" w:hAnsi="Times New Roman" w:cs="Times New Roman"/>
          <w:b/>
          <w:sz w:val="24"/>
          <w:lang w:val="en-US" w:eastAsia="en-US"/>
        </w:rPr>
        <w:t>will.</w:t>
      </w:r>
      <w:r w:rsidRPr="00E11BEF">
        <w:rPr>
          <w:rFonts w:ascii="Times New Roman" w:eastAsia="Times New Roman" w:hAnsi="Times New Roman" w:cs="Times New Roman"/>
          <w:b/>
          <w:sz w:val="24"/>
          <w:lang w:val="en-US" w:eastAsia="en-US"/>
        </w:rPr>
        <w:t xml:space="preserve"> </w:t>
      </w:r>
    </w:p>
    <w:p w14:paraId="0C5D8B59" w14:textId="588FD199"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More than 80% of Nepal’s population practices Hinduism and more than 10% follow Buddhism, both of which are not overtly homophobic – so, it is perceived that religion does not contribute strongly to discrimination against </w:t>
      </w:r>
      <w:r w:rsidR="007C57AE" w:rsidRPr="00E11BEF">
        <w:rPr>
          <w:rFonts w:ascii="Times New Roman" w:eastAsia="Times New Roman" w:hAnsi="Times New Roman" w:cs="Times New Roman"/>
          <w:b/>
          <w:sz w:val="24"/>
          <w:lang w:val="en-US" w:eastAsia="en-US"/>
        </w:rPr>
        <w:t>LGBTQI</w:t>
      </w:r>
      <w:r w:rsidRPr="00E11BEF">
        <w:rPr>
          <w:rFonts w:ascii="Times New Roman" w:eastAsia="Times New Roman" w:hAnsi="Times New Roman" w:cs="Times New Roman"/>
          <w:b/>
          <w:sz w:val="24"/>
          <w:lang w:val="en-US" w:eastAsia="en-US"/>
        </w:rPr>
        <w:t xml:space="preserve">+ individuals, but it may still influence social </w:t>
      </w:r>
      <w:r w:rsidR="005D3F7D" w:rsidRPr="00E11BEF">
        <w:rPr>
          <w:rFonts w:ascii="Times New Roman" w:eastAsia="Times New Roman" w:hAnsi="Times New Roman" w:cs="Times New Roman"/>
          <w:b/>
          <w:sz w:val="24"/>
          <w:lang w:val="en-US" w:eastAsia="en-US"/>
        </w:rPr>
        <w:t>traditions.</w:t>
      </w:r>
    </w:p>
    <w:p w14:paraId="7BB797A4" w14:textId="32388FEC"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There is a need for training and anti-discrimination laws for teachers and staff in schools to ensure the physical safety and mental well-being of </w:t>
      </w:r>
      <w:r w:rsidR="007C57AE" w:rsidRPr="00E11BEF">
        <w:rPr>
          <w:rFonts w:ascii="Times New Roman" w:eastAsia="Times New Roman" w:hAnsi="Times New Roman" w:cs="Times New Roman"/>
          <w:b/>
          <w:sz w:val="24"/>
          <w:lang w:val="en-US" w:eastAsia="en-US"/>
        </w:rPr>
        <w:t>LGBTQI</w:t>
      </w:r>
      <w:r w:rsidRPr="00E11BEF">
        <w:rPr>
          <w:rFonts w:ascii="Times New Roman" w:eastAsia="Times New Roman" w:hAnsi="Times New Roman" w:cs="Times New Roman"/>
          <w:b/>
          <w:sz w:val="24"/>
          <w:lang w:val="en-US" w:eastAsia="en-US"/>
        </w:rPr>
        <w:t xml:space="preserve">+ </w:t>
      </w:r>
      <w:r w:rsidR="005D3F7D" w:rsidRPr="00E11BEF">
        <w:rPr>
          <w:rFonts w:ascii="Times New Roman" w:eastAsia="Times New Roman" w:hAnsi="Times New Roman" w:cs="Times New Roman"/>
          <w:b/>
          <w:sz w:val="24"/>
          <w:lang w:val="en-US" w:eastAsia="en-US"/>
        </w:rPr>
        <w:t>youth.</w:t>
      </w:r>
    </w:p>
    <w:p w14:paraId="4D416544" w14:textId="44DCE562"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Nepal does not have anti-discrimination laws to cover </w:t>
      </w:r>
      <w:r w:rsidR="005D3F7D" w:rsidRPr="00E11BEF">
        <w:rPr>
          <w:rFonts w:ascii="Times New Roman" w:eastAsia="Times New Roman" w:hAnsi="Times New Roman" w:cs="Times New Roman"/>
          <w:b/>
          <w:sz w:val="24"/>
          <w:lang w:val="en-US" w:eastAsia="en-US"/>
        </w:rPr>
        <w:t>employment.</w:t>
      </w:r>
      <w:r w:rsidRPr="00E11BEF">
        <w:rPr>
          <w:rFonts w:ascii="Times New Roman" w:eastAsia="Times New Roman" w:hAnsi="Times New Roman" w:cs="Times New Roman"/>
          <w:b/>
          <w:sz w:val="24"/>
          <w:lang w:val="en-US" w:eastAsia="en-US"/>
        </w:rPr>
        <w:t xml:space="preserve"> </w:t>
      </w:r>
    </w:p>
    <w:p w14:paraId="60D6B0C0" w14:textId="43DFFC05"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Many </w:t>
      </w:r>
      <w:r w:rsidR="007C57AE" w:rsidRPr="00E11BEF">
        <w:rPr>
          <w:rFonts w:ascii="Times New Roman" w:eastAsia="Times New Roman" w:hAnsi="Times New Roman" w:cs="Times New Roman"/>
          <w:b/>
          <w:sz w:val="24"/>
          <w:lang w:val="en-US" w:eastAsia="en-US"/>
        </w:rPr>
        <w:t>LGBTQI</w:t>
      </w:r>
      <w:r w:rsidRPr="00E11BEF">
        <w:rPr>
          <w:rFonts w:ascii="Times New Roman" w:eastAsia="Times New Roman" w:hAnsi="Times New Roman" w:cs="Times New Roman"/>
          <w:b/>
          <w:sz w:val="24"/>
          <w:lang w:val="en-US" w:eastAsia="en-US"/>
        </w:rPr>
        <w:t xml:space="preserve">+ people report sexual harassment and discrimination during recruitment and </w:t>
      </w:r>
      <w:r w:rsidR="005D3F7D" w:rsidRPr="00E11BEF">
        <w:rPr>
          <w:rFonts w:ascii="Times New Roman" w:eastAsia="Times New Roman" w:hAnsi="Times New Roman" w:cs="Times New Roman"/>
          <w:b/>
          <w:sz w:val="24"/>
          <w:lang w:val="en-US" w:eastAsia="en-US"/>
        </w:rPr>
        <w:t>employment.</w:t>
      </w:r>
      <w:r w:rsidRPr="00E11BEF">
        <w:rPr>
          <w:rFonts w:ascii="Times New Roman" w:eastAsia="Times New Roman" w:hAnsi="Times New Roman" w:cs="Times New Roman"/>
          <w:b/>
          <w:sz w:val="24"/>
          <w:lang w:val="en-US" w:eastAsia="en-US"/>
        </w:rPr>
        <w:t xml:space="preserve"> </w:t>
      </w:r>
    </w:p>
    <w:p w14:paraId="2747A7CB" w14:textId="4A0825D6" w:rsidR="006D19C6" w:rsidRPr="00E11BEF" w:rsidRDefault="007C57AE"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LGBTQI</w:t>
      </w:r>
      <w:r w:rsidR="006D19C6" w:rsidRPr="00E11BEF">
        <w:rPr>
          <w:rFonts w:ascii="Times New Roman" w:eastAsia="Times New Roman" w:hAnsi="Times New Roman" w:cs="Times New Roman"/>
          <w:b/>
          <w:sz w:val="24"/>
          <w:lang w:val="en-US" w:eastAsia="en-US"/>
        </w:rPr>
        <w:t xml:space="preserve">+ are unable to get married, to have their relationships recognized, and to adopt </w:t>
      </w:r>
      <w:r w:rsidR="005D3F7D" w:rsidRPr="00E11BEF">
        <w:rPr>
          <w:rFonts w:ascii="Times New Roman" w:eastAsia="Times New Roman" w:hAnsi="Times New Roman" w:cs="Times New Roman"/>
          <w:b/>
          <w:sz w:val="24"/>
          <w:lang w:val="en-US" w:eastAsia="en-US"/>
        </w:rPr>
        <w:t>children.</w:t>
      </w:r>
      <w:r w:rsidR="006D19C6" w:rsidRPr="00E11BEF">
        <w:rPr>
          <w:rFonts w:ascii="Times New Roman" w:eastAsia="Times New Roman" w:hAnsi="Times New Roman" w:cs="Times New Roman"/>
          <w:b/>
          <w:sz w:val="24"/>
          <w:lang w:val="en-US" w:eastAsia="en-US"/>
        </w:rPr>
        <w:t xml:space="preserve"> </w:t>
      </w:r>
    </w:p>
    <w:p w14:paraId="02FCDBC2" w14:textId="77777777"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Lesbian couples are denied access to in vitro fertilization (IVF)</w:t>
      </w:r>
    </w:p>
    <w:p w14:paraId="3FD61D2A" w14:textId="0E29AE8E"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Access to healthcare is particularly problematic for transgender </w:t>
      </w:r>
      <w:r w:rsidR="005D3F7D" w:rsidRPr="00E11BEF">
        <w:rPr>
          <w:rFonts w:ascii="Times New Roman" w:eastAsia="Times New Roman" w:hAnsi="Times New Roman" w:cs="Times New Roman"/>
          <w:b/>
          <w:sz w:val="24"/>
          <w:lang w:val="en-US" w:eastAsia="en-US"/>
        </w:rPr>
        <w:t>individuals.</w:t>
      </w:r>
      <w:r w:rsidRPr="00E11BEF">
        <w:rPr>
          <w:rFonts w:ascii="Times New Roman" w:eastAsia="Times New Roman" w:hAnsi="Times New Roman" w:cs="Times New Roman"/>
          <w:b/>
          <w:sz w:val="24"/>
          <w:lang w:val="en-US" w:eastAsia="en-US"/>
        </w:rPr>
        <w:t xml:space="preserve"> </w:t>
      </w:r>
    </w:p>
    <w:p w14:paraId="57C2D5E8" w14:textId="77777777" w:rsidR="007C031C" w:rsidRPr="00E11BEF" w:rsidRDefault="007C031C" w:rsidP="007C031C">
      <w:pPr>
        <w:ind w:left="360"/>
        <w:rPr>
          <w:rFonts w:ascii="Times New Roman" w:eastAsia="Times New Roman" w:hAnsi="Times New Roman" w:cs="Times New Roman"/>
          <w:b/>
          <w:bCs/>
          <w:sz w:val="24"/>
          <w:szCs w:val="24"/>
          <w:lang w:val="en-CA"/>
        </w:rPr>
      </w:pPr>
    </w:p>
    <w:p w14:paraId="1D8D2C51" w14:textId="6CBA617D" w:rsidR="006D19C6" w:rsidRPr="00E11BEF" w:rsidRDefault="006D19C6" w:rsidP="007C031C">
      <w:pPr>
        <w:numPr>
          <w:ilvl w:val="0"/>
          <w:numId w:val="105"/>
        </w:numPr>
        <w:spacing w:before="240" w:line="305" w:lineRule="auto"/>
        <w:ind w:left="360"/>
        <w:jc w:val="both"/>
        <w:rPr>
          <w:rFonts w:ascii="Times New Roman" w:eastAsia="Times New Roman" w:hAnsi="Times New Roman" w:cs="Times New Roman"/>
          <w:bCs/>
          <w:sz w:val="24"/>
          <w:szCs w:val="24"/>
          <w:lang w:val="en-CA"/>
        </w:rPr>
      </w:pPr>
      <w:r w:rsidRPr="00E11BEF">
        <w:rPr>
          <w:rFonts w:ascii="Times New Roman" w:eastAsia="Times New Roman" w:hAnsi="Times New Roman" w:cs="Times New Roman"/>
          <w:bCs/>
          <w:sz w:val="24"/>
          <w:szCs w:val="24"/>
          <w:lang w:val="en-CA"/>
        </w:rPr>
        <w:t>“Surveying Nepal’s Sexual and Gender Minorities: An Inclusive Approach,” 2014</w:t>
      </w:r>
      <w:r w:rsidR="0055544D">
        <w:rPr>
          <w:rFonts w:ascii="Times New Roman" w:eastAsia="Times New Roman" w:hAnsi="Times New Roman" w:cs="Times New Roman"/>
          <w:bCs/>
          <w:sz w:val="24"/>
          <w:szCs w:val="24"/>
          <w:lang w:val="en-CA"/>
        </w:rPr>
        <w:t>.</w:t>
      </w:r>
      <w:r w:rsidRPr="00E11BEF">
        <w:rPr>
          <w:rFonts w:ascii="Times New Roman" w:eastAsia="Times New Roman" w:hAnsi="Times New Roman" w:cs="Times New Roman"/>
          <w:bCs/>
          <w:sz w:val="24"/>
          <w:szCs w:val="24"/>
          <w:vertAlign w:val="superscript"/>
          <w:lang w:val="en-CA"/>
        </w:rPr>
        <w:footnoteReference w:id="21"/>
      </w:r>
    </w:p>
    <w:p w14:paraId="4BE9EA34" w14:textId="0770F3EA"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This study presents findings from a survey of nearly 1,200 sexual and gender minority adults in </w:t>
      </w:r>
      <w:r w:rsidR="005D3F7D" w:rsidRPr="00E11BEF">
        <w:rPr>
          <w:rFonts w:ascii="Times New Roman" w:eastAsia="Times New Roman" w:hAnsi="Times New Roman" w:cs="Times New Roman"/>
          <w:b/>
          <w:sz w:val="24"/>
          <w:lang w:val="en-US" w:eastAsia="en-US"/>
        </w:rPr>
        <w:t>Nepal.</w:t>
      </w:r>
    </w:p>
    <w:p w14:paraId="67CAB15E" w14:textId="6FB03EF7" w:rsidR="006D19C6" w:rsidRPr="00E11BEF" w:rsidRDefault="007C57AE"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LGBTQI</w:t>
      </w:r>
      <w:r w:rsidR="006D19C6" w:rsidRPr="00E11BEF">
        <w:rPr>
          <w:rFonts w:ascii="Times New Roman" w:eastAsia="Times New Roman" w:hAnsi="Times New Roman" w:cs="Times New Roman"/>
          <w:b/>
          <w:sz w:val="24"/>
          <w:lang w:val="en-US" w:eastAsia="en-US"/>
        </w:rPr>
        <w:t xml:space="preserve">+ people in Nepal continue to face a wide range of challenges, including bullying in schools and a lack of protection from </w:t>
      </w:r>
      <w:r w:rsidR="005D3F7D" w:rsidRPr="00E11BEF">
        <w:rPr>
          <w:rFonts w:ascii="Times New Roman" w:eastAsia="Times New Roman" w:hAnsi="Times New Roman" w:cs="Times New Roman"/>
          <w:b/>
          <w:sz w:val="24"/>
          <w:lang w:val="en-US" w:eastAsia="en-US"/>
        </w:rPr>
        <w:t>discrimination.</w:t>
      </w:r>
    </w:p>
    <w:p w14:paraId="6603533D" w14:textId="6B36B805"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60% of respondents reported experiencing at least one incident of abuse or discrimination at some point in their </w:t>
      </w:r>
      <w:r w:rsidR="005D3F7D" w:rsidRPr="00E11BEF">
        <w:rPr>
          <w:rFonts w:ascii="Times New Roman" w:eastAsia="Times New Roman" w:hAnsi="Times New Roman" w:cs="Times New Roman"/>
          <w:b/>
          <w:sz w:val="24"/>
          <w:lang w:val="en-US" w:eastAsia="en-US"/>
        </w:rPr>
        <w:t>lives.</w:t>
      </w:r>
    </w:p>
    <w:p w14:paraId="289D412D" w14:textId="77777777"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Over one-third reported discrimination or abuse in three or more public settings</w:t>
      </w:r>
    </w:p>
    <w:p w14:paraId="33DA120C" w14:textId="24C02A8C"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23% of respondents reported being denied services or treatment by a hospital or health </w:t>
      </w:r>
      <w:r w:rsidR="005D3F7D" w:rsidRPr="00E11BEF">
        <w:rPr>
          <w:rFonts w:ascii="Times New Roman" w:eastAsia="Times New Roman" w:hAnsi="Times New Roman" w:cs="Times New Roman"/>
          <w:b/>
          <w:sz w:val="24"/>
          <w:lang w:val="en-US" w:eastAsia="en-US"/>
        </w:rPr>
        <w:t>clinic.</w:t>
      </w:r>
    </w:p>
    <w:p w14:paraId="4FF320C3" w14:textId="13C71DC1"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Over 50% reported that their income was not adequate to meet their personal </w:t>
      </w:r>
      <w:r w:rsidR="005D3F7D" w:rsidRPr="00E11BEF">
        <w:rPr>
          <w:rFonts w:ascii="Times New Roman" w:eastAsia="Times New Roman" w:hAnsi="Times New Roman" w:cs="Times New Roman"/>
          <w:b/>
          <w:sz w:val="24"/>
          <w:lang w:val="en-US" w:eastAsia="en-US"/>
        </w:rPr>
        <w:lastRenderedPageBreak/>
        <w:t>needs.</w:t>
      </w:r>
      <w:r w:rsidRPr="00E11BEF">
        <w:rPr>
          <w:rFonts w:ascii="Times New Roman" w:eastAsia="Times New Roman" w:hAnsi="Times New Roman" w:cs="Times New Roman"/>
          <w:b/>
          <w:sz w:val="24"/>
          <w:lang w:val="en-US" w:eastAsia="en-US"/>
        </w:rPr>
        <w:t xml:space="preserve"> </w:t>
      </w:r>
    </w:p>
    <w:p w14:paraId="3D3CC0D7" w14:textId="20A68B0A"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Those who identified as being </w:t>
      </w:r>
      <w:r w:rsidR="005D3F7D" w:rsidRPr="00E11BEF">
        <w:rPr>
          <w:rFonts w:ascii="Times New Roman" w:eastAsia="Times New Roman" w:hAnsi="Times New Roman" w:cs="Times New Roman"/>
          <w:b/>
          <w:sz w:val="24"/>
          <w:lang w:val="en-US" w:eastAsia="en-US"/>
        </w:rPr>
        <w:t>third gender</w:t>
      </w:r>
      <w:r w:rsidRPr="00E11BEF">
        <w:rPr>
          <w:rFonts w:ascii="Times New Roman" w:eastAsia="Times New Roman" w:hAnsi="Times New Roman" w:cs="Times New Roman"/>
          <w:b/>
          <w:sz w:val="24"/>
          <w:lang w:val="en-US" w:eastAsia="en-US"/>
        </w:rPr>
        <w:t xml:space="preserve"> were the most likely to experience discrimination, harassment, and </w:t>
      </w:r>
      <w:r w:rsidR="005D3F7D" w:rsidRPr="00E11BEF">
        <w:rPr>
          <w:rFonts w:ascii="Times New Roman" w:eastAsia="Times New Roman" w:hAnsi="Times New Roman" w:cs="Times New Roman"/>
          <w:b/>
          <w:sz w:val="24"/>
          <w:lang w:val="en-US" w:eastAsia="en-US"/>
        </w:rPr>
        <w:t>violence.</w:t>
      </w:r>
      <w:r w:rsidRPr="00E11BEF">
        <w:rPr>
          <w:rFonts w:ascii="Times New Roman" w:eastAsia="Times New Roman" w:hAnsi="Times New Roman" w:cs="Times New Roman"/>
          <w:b/>
          <w:sz w:val="24"/>
          <w:lang w:val="en-US" w:eastAsia="en-US"/>
        </w:rPr>
        <w:t xml:space="preserve"> </w:t>
      </w:r>
    </w:p>
    <w:p w14:paraId="5EBED670" w14:textId="15D56851"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Experiences with law enforcement had high reports of physical </w:t>
      </w:r>
      <w:r w:rsidR="005D3F7D" w:rsidRPr="00E11BEF">
        <w:rPr>
          <w:rFonts w:ascii="Times New Roman" w:eastAsia="Times New Roman" w:hAnsi="Times New Roman" w:cs="Times New Roman"/>
          <w:b/>
          <w:sz w:val="24"/>
          <w:lang w:val="en-US" w:eastAsia="en-US"/>
        </w:rPr>
        <w:t>abuse.</w:t>
      </w:r>
      <w:r w:rsidRPr="00E11BEF">
        <w:rPr>
          <w:rFonts w:ascii="Times New Roman" w:eastAsia="Times New Roman" w:hAnsi="Times New Roman" w:cs="Times New Roman"/>
          <w:b/>
          <w:sz w:val="24"/>
          <w:lang w:val="en-US" w:eastAsia="en-US"/>
        </w:rPr>
        <w:t xml:space="preserve"> </w:t>
      </w:r>
    </w:p>
    <w:p w14:paraId="1798A541" w14:textId="55D097B8" w:rsidR="003E38CA"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One-third of HIV-positive respondents reported HIV discrimination by health care providers and almost 1 in 6 HIV-positive respondents reported physical abuse by law </w:t>
      </w:r>
      <w:r w:rsidR="005D3F7D" w:rsidRPr="00E11BEF">
        <w:rPr>
          <w:rFonts w:ascii="Times New Roman" w:eastAsia="Times New Roman" w:hAnsi="Times New Roman" w:cs="Times New Roman"/>
          <w:b/>
          <w:sz w:val="24"/>
          <w:lang w:val="en-US" w:eastAsia="en-US"/>
        </w:rPr>
        <w:t>enforcement.</w:t>
      </w:r>
      <w:r w:rsidRPr="00E11BEF">
        <w:rPr>
          <w:rFonts w:ascii="Times New Roman" w:eastAsia="Times New Roman" w:hAnsi="Times New Roman" w:cs="Times New Roman"/>
          <w:b/>
          <w:sz w:val="24"/>
          <w:lang w:val="en-US" w:eastAsia="en-US"/>
        </w:rPr>
        <w:t xml:space="preserve"> </w:t>
      </w:r>
    </w:p>
    <w:p w14:paraId="5F4F7282" w14:textId="77777777" w:rsidR="007C031C" w:rsidRPr="00E11BEF" w:rsidRDefault="007C031C" w:rsidP="007C031C">
      <w:pPr>
        <w:ind w:left="720"/>
        <w:rPr>
          <w:rFonts w:ascii="Times New Roman" w:eastAsia="Times New Roman" w:hAnsi="Times New Roman" w:cs="Times New Roman"/>
          <w:b/>
          <w:bCs/>
          <w:sz w:val="24"/>
          <w:szCs w:val="24"/>
          <w:lang w:val="en-CA"/>
        </w:rPr>
      </w:pPr>
    </w:p>
    <w:p w14:paraId="56087EC9" w14:textId="6ABF1F52" w:rsidR="003E38CA" w:rsidRPr="00E11BEF" w:rsidRDefault="00000000" w:rsidP="00882D26">
      <w:pPr>
        <w:pStyle w:val="Heading1"/>
      </w:pPr>
      <w:bookmarkStart w:id="29" w:name="_heading=h.tyjcwt" w:colFirst="0" w:colLast="0"/>
      <w:bookmarkStart w:id="30" w:name="_Toc136214800"/>
      <w:bookmarkStart w:id="31" w:name="_Toc136288914"/>
      <w:bookmarkStart w:id="32" w:name="_Toc141409454"/>
      <w:bookmarkStart w:id="33" w:name="_Toc141409496"/>
      <w:bookmarkEnd w:id="29"/>
      <w:r w:rsidRPr="00E11BEF">
        <w:t>Media Reports</w:t>
      </w:r>
      <w:bookmarkEnd w:id="30"/>
      <w:r w:rsidR="00882D26" w:rsidRPr="00E11BEF">
        <w:t xml:space="preserve"> and Local Expertise</w:t>
      </w:r>
      <w:bookmarkEnd w:id="31"/>
      <w:bookmarkEnd w:id="32"/>
      <w:bookmarkEnd w:id="33"/>
    </w:p>
    <w:p w14:paraId="46B19909" w14:textId="163D281D" w:rsidR="003E38CA" w:rsidRPr="00E11BEF" w:rsidRDefault="003E38CA" w:rsidP="006D19C6">
      <w:pPr>
        <w:rPr>
          <w:rFonts w:ascii="Times New Roman" w:eastAsia="Times New Roman" w:hAnsi="Times New Roman" w:cs="Times New Roman"/>
          <w:sz w:val="24"/>
          <w:szCs w:val="24"/>
        </w:rPr>
      </w:pPr>
    </w:p>
    <w:p w14:paraId="3517103B" w14:textId="1DA2F588" w:rsidR="006D19C6" w:rsidRPr="00E11BEF" w:rsidRDefault="006D19C6" w:rsidP="007C031C">
      <w:pPr>
        <w:numPr>
          <w:ilvl w:val="0"/>
          <w:numId w:val="107"/>
        </w:numPr>
        <w:ind w:left="360"/>
        <w:jc w:val="both"/>
        <w:rPr>
          <w:rFonts w:ascii="Times New Roman" w:eastAsia="Times New Roman" w:hAnsi="Times New Roman" w:cs="Times New Roman"/>
          <w:bCs/>
          <w:sz w:val="24"/>
          <w:szCs w:val="24"/>
          <w:lang w:val="en-CA"/>
        </w:rPr>
      </w:pPr>
      <w:r w:rsidRPr="00E11BEF">
        <w:rPr>
          <w:rFonts w:ascii="Times New Roman" w:eastAsia="Times New Roman" w:hAnsi="Times New Roman" w:cs="Times New Roman"/>
          <w:bCs/>
          <w:sz w:val="24"/>
          <w:szCs w:val="24"/>
          <w:lang w:val="en-CA"/>
        </w:rPr>
        <w:t>“Nepal Stalls on LGBT Rights Despite Early Strides,” Agence France-Presse, Voice of America, November 30, 2018</w:t>
      </w:r>
      <w:r w:rsidR="0055544D">
        <w:rPr>
          <w:rFonts w:ascii="Times New Roman" w:eastAsia="Times New Roman" w:hAnsi="Times New Roman" w:cs="Times New Roman"/>
          <w:bCs/>
          <w:sz w:val="24"/>
          <w:szCs w:val="24"/>
          <w:lang w:val="en-CA"/>
        </w:rPr>
        <w:t>.</w:t>
      </w:r>
      <w:r w:rsidRPr="00E11BEF">
        <w:rPr>
          <w:rFonts w:ascii="Times New Roman" w:eastAsia="Times New Roman" w:hAnsi="Times New Roman" w:cs="Times New Roman"/>
          <w:bCs/>
          <w:sz w:val="24"/>
          <w:szCs w:val="24"/>
          <w:vertAlign w:val="superscript"/>
          <w:lang w:val="en-CA"/>
        </w:rPr>
        <w:footnoteReference w:id="22"/>
      </w:r>
    </w:p>
    <w:p w14:paraId="50D6779B" w14:textId="0E853B78"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Despite being the first country in conservative South Asia to recognize a third gender and assure equality for sexual minorities, </w:t>
      </w:r>
      <w:r w:rsidR="007C57AE" w:rsidRPr="00E11BEF">
        <w:rPr>
          <w:rFonts w:ascii="Times New Roman" w:eastAsia="Times New Roman" w:hAnsi="Times New Roman" w:cs="Times New Roman"/>
          <w:b/>
          <w:sz w:val="24"/>
          <w:lang w:val="en-US" w:eastAsia="en-US"/>
        </w:rPr>
        <w:t>LGBTQI</w:t>
      </w:r>
      <w:r w:rsidRPr="00E11BEF">
        <w:rPr>
          <w:rFonts w:ascii="Times New Roman" w:eastAsia="Times New Roman" w:hAnsi="Times New Roman" w:cs="Times New Roman"/>
          <w:b/>
          <w:sz w:val="24"/>
          <w:lang w:val="en-US" w:eastAsia="en-US"/>
        </w:rPr>
        <w:t xml:space="preserve">+ Nepalis still face obstacles to jobs and schools, and marriage equality is not in the near </w:t>
      </w:r>
      <w:r w:rsidR="005D3F7D" w:rsidRPr="00E11BEF">
        <w:rPr>
          <w:rFonts w:ascii="Times New Roman" w:eastAsia="Times New Roman" w:hAnsi="Times New Roman" w:cs="Times New Roman"/>
          <w:b/>
          <w:sz w:val="24"/>
          <w:lang w:val="en-US" w:eastAsia="en-US"/>
        </w:rPr>
        <w:t>future.</w:t>
      </w:r>
    </w:p>
    <w:p w14:paraId="4EB75CC9" w14:textId="439FCE32" w:rsidR="006D19C6" w:rsidRPr="00E11BEF" w:rsidRDefault="007C57AE"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LGBTQI</w:t>
      </w:r>
      <w:r w:rsidR="006D19C6" w:rsidRPr="00E11BEF">
        <w:rPr>
          <w:rFonts w:ascii="Times New Roman" w:eastAsia="Times New Roman" w:hAnsi="Times New Roman" w:cs="Times New Roman"/>
          <w:b/>
          <w:sz w:val="24"/>
          <w:lang w:val="en-US" w:eastAsia="en-US"/>
        </w:rPr>
        <w:t xml:space="preserve">+ activists in Nepal said that although the government has recognized their identity, they have not put forward a concrete plan to give them equal </w:t>
      </w:r>
      <w:r w:rsidR="005D3F7D" w:rsidRPr="00E11BEF">
        <w:rPr>
          <w:rFonts w:ascii="Times New Roman" w:eastAsia="Times New Roman" w:hAnsi="Times New Roman" w:cs="Times New Roman"/>
          <w:b/>
          <w:sz w:val="24"/>
          <w:lang w:val="en-US" w:eastAsia="en-US"/>
        </w:rPr>
        <w:t>rights.</w:t>
      </w:r>
    </w:p>
    <w:p w14:paraId="6B6F5EF0" w14:textId="385D46DF"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In August 2018, Nepal adopted a new civil code that defines marriage as between a man and a woman, which indicates that legalizing same-sex marriages will not happen anytime </w:t>
      </w:r>
      <w:r w:rsidR="005D3F7D" w:rsidRPr="00E11BEF">
        <w:rPr>
          <w:rFonts w:ascii="Times New Roman" w:eastAsia="Times New Roman" w:hAnsi="Times New Roman" w:cs="Times New Roman"/>
          <w:b/>
          <w:sz w:val="24"/>
          <w:lang w:val="en-US" w:eastAsia="en-US"/>
        </w:rPr>
        <w:t>soon.</w:t>
      </w:r>
      <w:r w:rsidRPr="00E11BEF">
        <w:rPr>
          <w:rFonts w:ascii="Times New Roman" w:eastAsia="Times New Roman" w:hAnsi="Times New Roman" w:cs="Times New Roman"/>
          <w:b/>
          <w:sz w:val="24"/>
          <w:lang w:val="en-US" w:eastAsia="en-US"/>
        </w:rPr>
        <w:t xml:space="preserve"> </w:t>
      </w:r>
    </w:p>
    <w:p w14:paraId="722A7C51" w14:textId="06A6C235" w:rsidR="006D19C6" w:rsidRDefault="006D19C6" w:rsidP="0055544D">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Rukshana Kapali, a transgender woman, has </w:t>
      </w:r>
      <w:proofErr w:type="gramStart"/>
      <w:r w:rsidRPr="00E11BEF">
        <w:rPr>
          <w:rFonts w:ascii="Times New Roman" w:eastAsia="Times New Roman" w:hAnsi="Times New Roman" w:cs="Times New Roman"/>
          <w:b/>
          <w:sz w:val="24"/>
          <w:lang w:val="en-US" w:eastAsia="en-US"/>
        </w:rPr>
        <w:t>been allowed</w:t>
      </w:r>
      <w:proofErr w:type="gramEnd"/>
      <w:r w:rsidRPr="00E11BEF">
        <w:rPr>
          <w:rFonts w:ascii="Times New Roman" w:eastAsia="Times New Roman" w:hAnsi="Times New Roman" w:cs="Times New Roman"/>
          <w:b/>
          <w:sz w:val="24"/>
          <w:lang w:val="en-US" w:eastAsia="en-US"/>
        </w:rPr>
        <w:t xml:space="preserve"> to study at university, but not formally registered as a student because her high school transcript identifies her as a man; this means that she may not be able to </w:t>
      </w:r>
      <w:r w:rsidR="005D3F7D" w:rsidRPr="00E11BEF">
        <w:rPr>
          <w:rFonts w:ascii="Times New Roman" w:eastAsia="Times New Roman" w:hAnsi="Times New Roman" w:cs="Times New Roman"/>
          <w:b/>
          <w:sz w:val="24"/>
          <w:lang w:val="en-US" w:eastAsia="en-US"/>
        </w:rPr>
        <w:t>graduate.</w:t>
      </w:r>
      <w:r w:rsidRPr="00E11BEF">
        <w:rPr>
          <w:rFonts w:ascii="Times New Roman" w:eastAsia="Times New Roman" w:hAnsi="Times New Roman" w:cs="Times New Roman"/>
          <w:b/>
          <w:sz w:val="24"/>
          <w:lang w:val="en-US" w:eastAsia="en-US"/>
        </w:rPr>
        <w:t xml:space="preserve"> </w:t>
      </w:r>
    </w:p>
    <w:p w14:paraId="15C70201" w14:textId="77777777" w:rsidR="0055544D" w:rsidRPr="0055544D" w:rsidRDefault="0055544D" w:rsidP="0055544D">
      <w:pPr>
        <w:pStyle w:val="ListParagraph"/>
        <w:widowControl w:val="0"/>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p>
    <w:p w14:paraId="33FE1E33" w14:textId="0FB215CF" w:rsidR="006D19C6" w:rsidRPr="00E11BEF" w:rsidRDefault="006D19C6" w:rsidP="007C031C">
      <w:pPr>
        <w:numPr>
          <w:ilvl w:val="0"/>
          <w:numId w:val="107"/>
        </w:numPr>
        <w:ind w:left="360"/>
        <w:jc w:val="both"/>
        <w:rPr>
          <w:rFonts w:ascii="Times New Roman" w:eastAsia="Times New Roman" w:hAnsi="Times New Roman" w:cs="Times New Roman"/>
          <w:bCs/>
          <w:sz w:val="24"/>
          <w:szCs w:val="24"/>
          <w:lang w:val="en-CA"/>
        </w:rPr>
      </w:pPr>
      <w:r w:rsidRPr="00E11BEF">
        <w:rPr>
          <w:rFonts w:ascii="Times New Roman" w:eastAsia="Times New Roman" w:hAnsi="Times New Roman" w:cs="Times New Roman"/>
          <w:bCs/>
          <w:sz w:val="24"/>
          <w:szCs w:val="24"/>
          <w:lang w:val="en-CA"/>
        </w:rPr>
        <w:t>“At Nepal’s Pride Parade, A Unique Vision of Queer Resistance,” Liam Hess, Vogue, June 14, 2022</w:t>
      </w:r>
      <w:r w:rsidR="0055544D">
        <w:rPr>
          <w:rFonts w:ascii="Times New Roman" w:eastAsia="Times New Roman" w:hAnsi="Times New Roman" w:cs="Times New Roman"/>
          <w:bCs/>
          <w:sz w:val="24"/>
          <w:szCs w:val="24"/>
          <w:lang w:val="en-CA"/>
        </w:rPr>
        <w:t>.</w:t>
      </w:r>
      <w:r w:rsidRPr="00E11BEF">
        <w:rPr>
          <w:rFonts w:ascii="Times New Roman" w:eastAsia="Times New Roman" w:hAnsi="Times New Roman" w:cs="Times New Roman"/>
          <w:bCs/>
          <w:sz w:val="24"/>
          <w:szCs w:val="24"/>
          <w:vertAlign w:val="superscript"/>
          <w:lang w:val="en-CA"/>
        </w:rPr>
        <w:footnoteReference w:id="23"/>
      </w:r>
      <w:r w:rsidRPr="00E11BEF">
        <w:rPr>
          <w:rFonts w:ascii="Times New Roman" w:eastAsia="Times New Roman" w:hAnsi="Times New Roman" w:cs="Times New Roman"/>
          <w:bCs/>
          <w:sz w:val="24"/>
          <w:szCs w:val="24"/>
          <w:lang w:val="en-CA"/>
        </w:rPr>
        <w:t xml:space="preserve"> </w:t>
      </w:r>
    </w:p>
    <w:p w14:paraId="36D94F03" w14:textId="52760476"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Although Nepal is known for being progressive with </w:t>
      </w:r>
      <w:r w:rsidR="007C57AE" w:rsidRPr="00E11BEF">
        <w:rPr>
          <w:rFonts w:ascii="Times New Roman" w:eastAsia="Times New Roman" w:hAnsi="Times New Roman" w:cs="Times New Roman"/>
          <w:b/>
          <w:sz w:val="24"/>
          <w:lang w:val="en-US" w:eastAsia="en-US"/>
        </w:rPr>
        <w:t>LGBTQI</w:t>
      </w:r>
      <w:r w:rsidRPr="00E11BEF">
        <w:rPr>
          <w:rFonts w:ascii="Times New Roman" w:eastAsia="Times New Roman" w:hAnsi="Times New Roman" w:cs="Times New Roman"/>
          <w:b/>
          <w:sz w:val="24"/>
          <w:lang w:val="en-US" w:eastAsia="en-US"/>
        </w:rPr>
        <w:t xml:space="preserve">+ rights in South Asia, Nepali activists emphasize that there is still a long way to </w:t>
      </w:r>
      <w:r w:rsidR="005D3F7D" w:rsidRPr="00E11BEF">
        <w:rPr>
          <w:rFonts w:ascii="Times New Roman" w:eastAsia="Times New Roman" w:hAnsi="Times New Roman" w:cs="Times New Roman"/>
          <w:b/>
          <w:sz w:val="24"/>
          <w:lang w:val="en-US" w:eastAsia="en-US"/>
        </w:rPr>
        <w:t>go.</w:t>
      </w:r>
      <w:r w:rsidRPr="00E11BEF">
        <w:rPr>
          <w:rFonts w:ascii="Times New Roman" w:eastAsia="Times New Roman" w:hAnsi="Times New Roman" w:cs="Times New Roman"/>
          <w:b/>
          <w:sz w:val="24"/>
          <w:lang w:val="en-US" w:eastAsia="en-US"/>
        </w:rPr>
        <w:t xml:space="preserve"> </w:t>
      </w:r>
    </w:p>
    <w:p w14:paraId="595BDDD7" w14:textId="1E72705D" w:rsidR="006D19C6" w:rsidRDefault="006D19C6" w:rsidP="0055544D">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New constitution from 2008 does recognize </w:t>
      </w:r>
      <w:r w:rsidR="007C57AE" w:rsidRPr="00E11BEF">
        <w:rPr>
          <w:rFonts w:ascii="Times New Roman" w:eastAsia="Times New Roman" w:hAnsi="Times New Roman" w:cs="Times New Roman"/>
          <w:b/>
          <w:sz w:val="24"/>
          <w:lang w:val="en-US" w:eastAsia="en-US"/>
        </w:rPr>
        <w:t>LGBTQI</w:t>
      </w:r>
      <w:r w:rsidRPr="00E11BEF">
        <w:rPr>
          <w:rFonts w:ascii="Times New Roman" w:eastAsia="Times New Roman" w:hAnsi="Times New Roman" w:cs="Times New Roman"/>
          <w:b/>
          <w:sz w:val="24"/>
          <w:lang w:val="en-US" w:eastAsia="en-US"/>
        </w:rPr>
        <w:t xml:space="preserve">+ rights as fundamental human rights, but same-sex marriage is still not legal, and there are discriminatory laws around access to property and </w:t>
      </w:r>
      <w:r w:rsidR="005D3F7D" w:rsidRPr="00E11BEF">
        <w:rPr>
          <w:rFonts w:ascii="Times New Roman" w:eastAsia="Times New Roman" w:hAnsi="Times New Roman" w:cs="Times New Roman"/>
          <w:b/>
          <w:sz w:val="24"/>
          <w:lang w:val="en-US" w:eastAsia="en-US"/>
        </w:rPr>
        <w:t>education.</w:t>
      </w:r>
    </w:p>
    <w:p w14:paraId="283E18D0" w14:textId="77777777" w:rsidR="0055544D" w:rsidRPr="0055544D" w:rsidRDefault="0055544D" w:rsidP="0055544D">
      <w:pPr>
        <w:pStyle w:val="ListParagraph"/>
        <w:widowControl w:val="0"/>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p>
    <w:p w14:paraId="08E14D48" w14:textId="3DFB70E7" w:rsidR="006D19C6" w:rsidRPr="00E11BEF" w:rsidRDefault="006D19C6" w:rsidP="007C031C">
      <w:pPr>
        <w:numPr>
          <w:ilvl w:val="0"/>
          <w:numId w:val="107"/>
        </w:numPr>
        <w:ind w:left="360"/>
        <w:jc w:val="both"/>
        <w:rPr>
          <w:rFonts w:ascii="Times New Roman" w:eastAsia="Times New Roman" w:hAnsi="Times New Roman" w:cs="Times New Roman"/>
          <w:bCs/>
          <w:sz w:val="24"/>
          <w:szCs w:val="24"/>
          <w:lang w:val="en-CA"/>
        </w:rPr>
      </w:pPr>
      <w:r w:rsidRPr="00E11BEF">
        <w:rPr>
          <w:rFonts w:ascii="Times New Roman" w:eastAsia="Times New Roman" w:hAnsi="Times New Roman" w:cs="Times New Roman"/>
          <w:bCs/>
          <w:sz w:val="24"/>
          <w:szCs w:val="24"/>
          <w:lang w:val="en-CA"/>
        </w:rPr>
        <w:t xml:space="preserve">“Violence against </w:t>
      </w:r>
      <w:r w:rsidR="007C57AE" w:rsidRPr="00E11BEF">
        <w:rPr>
          <w:rFonts w:ascii="Times New Roman" w:eastAsia="Times New Roman" w:hAnsi="Times New Roman" w:cs="Times New Roman"/>
          <w:bCs/>
          <w:sz w:val="24"/>
          <w:szCs w:val="24"/>
          <w:lang w:val="en-CA"/>
        </w:rPr>
        <w:t>LGBTQI</w:t>
      </w:r>
      <w:r w:rsidRPr="00E11BEF">
        <w:rPr>
          <w:rFonts w:ascii="Times New Roman" w:eastAsia="Times New Roman" w:hAnsi="Times New Roman" w:cs="Times New Roman"/>
          <w:bCs/>
          <w:sz w:val="24"/>
          <w:szCs w:val="24"/>
          <w:lang w:val="en-CA"/>
        </w:rPr>
        <w:t xml:space="preserve">I+ people </w:t>
      </w:r>
      <w:r w:rsidR="005D3F7D" w:rsidRPr="00E11BEF">
        <w:rPr>
          <w:rFonts w:ascii="Times New Roman" w:eastAsia="Times New Roman" w:hAnsi="Times New Roman" w:cs="Times New Roman"/>
          <w:bCs/>
          <w:sz w:val="24"/>
          <w:szCs w:val="24"/>
          <w:lang w:val="en-CA"/>
        </w:rPr>
        <w:t>continue</w:t>
      </w:r>
      <w:r w:rsidRPr="00E11BEF">
        <w:rPr>
          <w:rFonts w:ascii="Times New Roman" w:eastAsia="Times New Roman" w:hAnsi="Times New Roman" w:cs="Times New Roman"/>
          <w:bCs/>
          <w:sz w:val="24"/>
          <w:szCs w:val="24"/>
          <w:lang w:val="en-CA"/>
        </w:rPr>
        <w:t xml:space="preserve"> in Nepal,” Bharat Dogra, Asia News Network, September 16, 2022</w:t>
      </w:r>
      <w:r w:rsidR="0055544D">
        <w:rPr>
          <w:rFonts w:ascii="Times New Roman" w:eastAsia="Times New Roman" w:hAnsi="Times New Roman" w:cs="Times New Roman"/>
          <w:bCs/>
          <w:sz w:val="24"/>
          <w:szCs w:val="24"/>
          <w:lang w:val="en-CA"/>
        </w:rPr>
        <w:t>.</w:t>
      </w:r>
      <w:r w:rsidRPr="00E11BEF">
        <w:rPr>
          <w:rFonts w:ascii="Times New Roman" w:eastAsia="Times New Roman" w:hAnsi="Times New Roman" w:cs="Times New Roman"/>
          <w:bCs/>
          <w:sz w:val="24"/>
          <w:szCs w:val="24"/>
          <w:vertAlign w:val="superscript"/>
          <w:lang w:val="en-CA"/>
        </w:rPr>
        <w:footnoteReference w:id="24"/>
      </w:r>
    </w:p>
    <w:p w14:paraId="465E6BB1" w14:textId="589A36F2"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Two members of the </w:t>
      </w:r>
      <w:r w:rsidR="007C57AE" w:rsidRPr="00E11BEF">
        <w:rPr>
          <w:rFonts w:ascii="Times New Roman" w:eastAsia="Times New Roman" w:hAnsi="Times New Roman" w:cs="Times New Roman"/>
          <w:b/>
          <w:sz w:val="24"/>
          <w:lang w:val="en-US" w:eastAsia="en-US"/>
        </w:rPr>
        <w:t>LGBTQI</w:t>
      </w:r>
      <w:r w:rsidRPr="00E11BEF">
        <w:rPr>
          <w:rFonts w:ascii="Times New Roman" w:eastAsia="Times New Roman" w:hAnsi="Times New Roman" w:cs="Times New Roman"/>
          <w:b/>
          <w:sz w:val="24"/>
          <w:lang w:val="en-US" w:eastAsia="en-US"/>
        </w:rPr>
        <w:t xml:space="preserve">+ community, Munni and Chanda, were physically abused by locals who accused them of stealing </w:t>
      </w:r>
      <w:r w:rsidR="005D3F7D" w:rsidRPr="00E11BEF">
        <w:rPr>
          <w:rFonts w:ascii="Times New Roman" w:eastAsia="Times New Roman" w:hAnsi="Times New Roman" w:cs="Times New Roman"/>
          <w:b/>
          <w:sz w:val="24"/>
          <w:lang w:val="en-US" w:eastAsia="en-US"/>
        </w:rPr>
        <w:t>babies.</w:t>
      </w:r>
      <w:r w:rsidRPr="00E11BEF">
        <w:rPr>
          <w:rFonts w:ascii="Times New Roman" w:eastAsia="Times New Roman" w:hAnsi="Times New Roman" w:cs="Times New Roman"/>
          <w:b/>
          <w:sz w:val="24"/>
          <w:lang w:val="en-US" w:eastAsia="en-US"/>
        </w:rPr>
        <w:t xml:space="preserve"> </w:t>
      </w:r>
    </w:p>
    <w:p w14:paraId="2F564968" w14:textId="782861C8"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Blue Diamond Society, Nepal’s oldest </w:t>
      </w:r>
      <w:r w:rsidR="007C57AE" w:rsidRPr="00E11BEF">
        <w:rPr>
          <w:rFonts w:ascii="Times New Roman" w:eastAsia="Times New Roman" w:hAnsi="Times New Roman" w:cs="Times New Roman"/>
          <w:b/>
          <w:sz w:val="24"/>
          <w:lang w:val="en-US" w:eastAsia="en-US"/>
        </w:rPr>
        <w:t>LGBTQI</w:t>
      </w:r>
      <w:r w:rsidRPr="00E11BEF">
        <w:rPr>
          <w:rFonts w:ascii="Times New Roman" w:eastAsia="Times New Roman" w:hAnsi="Times New Roman" w:cs="Times New Roman"/>
          <w:b/>
          <w:sz w:val="24"/>
          <w:lang w:val="en-US" w:eastAsia="en-US"/>
        </w:rPr>
        <w:t xml:space="preserve">+ rights organization, said that </w:t>
      </w:r>
      <w:r w:rsidRPr="00E11BEF">
        <w:rPr>
          <w:rFonts w:ascii="Times New Roman" w:eastAsia="Times New Roman" w:hAnsi="Times New Roman" w:cs="Times New Roman"/>
          <w:b/>
          <w:sz w:val="24"/>
          <w:lang w:val="en-US" w:eastAsia="en-US"/>
        </w:rPr>
        <w:lastRenderedPageBreak/>
        <w:t xml:space="preserve">this incident was a hate crime since the perpetrators had no proof of Munni and Chanda stealing babies and found it easier to accuse them of being thieves because they are </w:t>
      </w:r>
      <w:r w:rsidR="005D3F7D" w:rsidRPr="00E11BEF">
        <w:rPr>
          <w:rFonts w:ascii="Times New Roman" w:eastAsia="Times New Roman" w:hAnsi="Times New Roman" w:cs="Times New Roman"/>
          <w:b/>
          <w:sz w:val="24"/>
          <w:lang w:val="en-US" w:eastAsia="en-US"/>
        </w:rPr>
        <w:t>queer.</w:t>
      </w:r>
      <w:r w:rsidRPr="00E11BEF">
        <w:rPr>
          <w:rFonts w:ascii="Times New Roman" w:eastAsia="Times New Roman" w:hAnsi="Times New Roman" w:cs="Times New Roman"/>
          <w:b/>
          <w:sz w:val="24"/>
          <w:lang w:val="en-US" w:eastAsia="en-US"/>
        </w:rPr>
        <w:t xml:space="preserve"> </w:t>
      </w:r>
    </w:p>
    <w:p w14:paraId="00B45F2A" w14:textId="3E0E6887" w:rsidR="006D19C6" w:rsidRDefault="006D19C6" w:rsidP="0055544D">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This follows other recent hate crimes against the </w:t>
      </w:r>
      <w:r w:rsidR="007C57AE" w:rsidRPr="00E11BEF">
        <w:rPr>
          <w:rFonts w:ascii="Times New Roman" w:eastAsia="Times New Roman" w:hAnsi="Times New Roman" w:cs="Times New Roman"/>
          <w:b/>
          <w:sz w:val="24"/>
          <w:lang w:val="en-US" w:eastAsia="en-US"/>
        </w:rPr>
        <w:t>LGBTQI</w:t>
      </w:r>
      <w:r w:rsidRPr="00E11BEF">
        <w:rPr>
          <w:rFonts w:ascii="Times New Roman" w:eastAsia="Times New Roman" w:hAnsi="Times New Roman" w:cs="Times New Roman"/>
          <w:b/>
          <w:sz w:val="24"/>
          <w:lang w:val="en-US" w:eastAsia="en-US"/>
        </w:rPr>
        <w:t xml:space="preserve">+ </w:t>
      </w:r>
      <w:r w:rsidR="005D3F7D" w:rsidRPr="00E11BEF">
        <w:rPr>
          <w:rFonts w:ascii="Times New Roman" w:eastAsia="Times New Roman" w:hAnsi="Times New Roman" w:cs="Times New Roman"/>
          <w:b/>
          <w:sz w:val="24"/>
          <w:lang w:val="en-US" w:eastAsia="en-US"/>
        </w:rPr>
        <w:t>community.</w:t>
      </w:r>
    </w:p>
    <w:p w14:paraId="555F0376" w14:textId="77777777" w:rsidR="0055544D" w:rsidRPr="0055544D" w:rsidRDefault="0055544D" w:rsidP="0055544D">
      <w:pPr>
        <w:pStyle w:val="ListParagraph"/>
        <w:widowControl w:val="0"/>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p>
    <w:p w14:paraId="22B38316" w14:textId="34BB975A" w:rsidR="006D19C6" w:rsidRPr="00E11BEF" w:rsidRDefault="006D19C6" w:rsidP="007C031C">
      <w:pPr>
        <w:numPr>
          <w:ilvl w:val="0"/>
          <w:numId w:val="107"/>
        </w:numPr>
        <w:ind w:left="360"/>
        <w:jc w:val="both"/>
        <w:rPr>
          <w:rFonts w:ascii="Times New Roman" w:eastAsia="Times New Roman" w:hAnsi="Times New Roman" w:cs="Times New Roman"/>
          <w:bCs/>
          <w:sz w:val="24"/>
          <w:szCs w:val="24"/>
          <w:lang w:val="en-CA"/>
        </w:rPr>
      </w:pPr>
      <w:r w:rsidRPr="00E11BEF">
        <w:rPr>
          <w:rFonts w:ascii="Times New Roman" w:eastAsia="Times New Roman" w:hAnsi="Times New Roman" w:cs="Times New Roman"/>
          <w:bCs/>
          <w:sz w:val="24"/>
          <w:szCs w:val="24"/>
          <w:lang w:val="en-CA"/>
        </w:rPr>
        <w:t xml:space="preserve">“Nepal might have made progress when it comes to queer </w:t>
      </w:r>
      <w:r w:rsidR="005D3F7D" w:rsidRPr="00E11BEF">
        <w:rPr>
          <w:rFonts w:ascii="Times New Roman" w:eastAsia="Times New Roman" w:hAnsi="Times New Roman" w:cs="Times New Roman"/>
          <w:bCs/>
          <w:sz w:val="24"/>
          <w:szCs w:val="24"/>
          <w:lang w:val="en-CA"/>
        </w:rPr>
        <w:t>rights,</w:t>
      </w:r>
      <w:r w:rsidRPr="00E11BEF">
        <w:rPr>
          <w:rFonts w:ascii="Times New Roman" w:eastAsia="Times New Roman" w:hAnsi="Times New Roman" w:cs="Times New Roman"/>
          <w:bCs/>
          <w:sz w:val="24"/>
          <w:szCs w:val="24"/>
          <w:lang w:val="en-CA"/>
        </w:rPr>
        <w:t xml:space="preserve"> but it still has a long way to go,” May 17, 2020</w:t>
      </w:r>
      <w:r w:rsidR="0055544D">
        <w:rPr>
          <w:rFonts w:ascii="Times New Roman" w:eastAsia="Times New Roman" w:hAnsi="Times New Roman" w:cs="Times New Roman"/>
          <w:bCs/>
          <w:sz w:val="24"/>
          <w:szCs w:val="24"/>
          <w:lang w:val="en-CA"/>
        </w:rPr>
        <w:t>.</w:t>
      </w:r>
      <w:r w:rsidRPr="0055544D">
        <w:rPr>
          <w:rFonts w:ascii="Times New Roman" w:eastAsia="Times New Roman" w:hAnsi="Times New Roman" w:cs="Times New Roman"/>
          <w:bCs/>
          <w:sz w:val="24"/>
          <w:szCs w:val="24"/>
          <w:vertAlign w:val="superscript"/>
          <w:lang w:val="en-CA"/>
        </w:rPr>
        <w:footnoteReference w:id="25"/>
      </w:r>
    </w:p>
    <w:p w14:paraId="5BB898A4" w14:textId="0D8F6B96"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Although Nepal has a number of progressive laws related to </w:t>
      </w:r>
      <w:r w:rsidR="007C57AE" w:rsidRPr="00E11BEF">
        <w:rPr>
          <w:rFonts w:ascii="Times New Roman" w:eastAsia="Times New Roman" w:hAnsi="Times New Roman" w:cs="Times New Roman"/>
          <w:b/>
          <w:sz w:val="24"/>
          <w:lang w:val="en-US" w:eastAsia="en-US"/>
        </w:rPr>
        <w:t>LGBTQI</w:t>
      </w:r>
      <w:r w:rsidRPr="00E11BEF">
        <w:rPr>
          <w:rFonts w:ascii="Times New Roman" w:eastAsia="Times New Roman" w:hAnsi="Times New Roman" w:cs="Times New Roman"/>
          <w:b/>
          <w:sz w:val="24"/>
          <w:lang w:val="en-US" w:eastAsia="en-US"/>
        </w:rPr>
        <w:t xml:space="preserve">+ rights compared to the rest of South Asia, these laws have not translated into changes in the larger society, which remains highly </w:t>
      </w:r>
      <w:r w:rsidR="005D3F7D" w:rsidRPr="00E11BEF">
        <w:rPr>
          <w:rFonts w:ascii="Times New Roman" w:eastAsia="Times New Roman" w:hAnsi="Times New Roman" w:cs="Times New Roman"/>
          <w:b/>
          <w:sz w:val="24"/>
          <w:lang w:val="en-US" w:eastAsia="en-US"/>
        </w:rPr>
        <w:t>conservative.</w:t>
      </w:r>
      <w:r w:rsidRPr="00E11BEF">
        <w:rPr>
          <w:rFonts w:ascii="Times New Roman" w:eastAsia="Times New Roman" w:hAnsi="Times New Roman" w:cs="Times New Roman"/>
          <w:b/>
          <w:sz w:val="24"/>
          <w:lang w:val="en-US" w:eastAsia="en-US"/>
        </w:rPr>
        <w:t xml:space="preserve"> </w:t>
      </w:r>
    </w:p>
    <w:p w14:paraId="53C4B304" w14:textId="698E3C5D" w:rsidR="006D19C6" w:rsidRPr="00E11BEF" w:rsidRDefault="007C57AE"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LGBTQI</w:t>
      </w:r>
      <w:r w:rsidR="006D19C6" w:rsidRPr="00E11BEF">
        <w:rPr>
          <w:rFonts w:ascii="Times New Roman" w:eastAsia="Times New Roman" w:hAnsi="Times New Roman" w:cs="Times New Roman"/>
          <w:b/>
          <w:sz w:val="24"/>
          <w:lang w:val="en-US" w:eastAsia="en-US"/>
        </w:rPr>
        <w:t xml:space="preserve">+ community members still find it difficult to receive equal treatment from the </w:t>
      </w:r>
      <w:r w:rsidR="005D3F7D" w:rsidRPr="00E11BEF">
        <w:rPr>
          <w:rFonts w:ascii="Times New Roman" w:eastAsia="Times New Roman" w:hAnsi="Times New Roman" w:cs="Times New Roman"/>
          <w:b/>
          <w:sz w:val="24"/>
          <w:lang w:val="en-US" w:eastAsia="en-US"/>
        </w:rPr>
        <w:t>law.</w:t>
      </w:r>
    </w:p>
    <w:p w14:paraId="3C14841C" w14:textId="3E4B6E60"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According to a queer rights activist, “the conversation regarding queer rights has not gone beyond the 2007 verdict” and </w:t>
      </w:r>
      <w:r w:rsidR="007C57AE" w:rsidRPr="00E11BEF">
        <w:rPr>
          <w:rFonts w:ascii="Times New Roman" w:eastAsia="Times New Roman" w:hAnsi="Times New Roman" w:cs="Times New Roman"/>
          <w:b/>
          <w:sz w:val="24"/>
          <w:lang w:val="en-US" w:eastAsia="en-US"/>
        </w:rPr>
        <w:t>LGBTQI</w:t>
      </w:r>
      <w:r w:rsidRPr="00E11BEF">
        <w:rPr>
          <w:rFonts w:ascii="Times New Roman" w:eastAsia="Times New Roman" w:hAnsi="Times New Roman" w:cs="Times New Roman"/>
          <w:b/>
          <w:sz w:val="24"/>
          <w:lang w:val="en-US" w:eastAsia="en-US"/>
        </w:rPr>
        <w:t xml:space="preserve">+ community members are still treated like third-class </w:t>
      </w:r>
      <w:r w:rsidR="005D3F7D" w:rsidRPr="00E11BEF">
        <w:rPr>
          <w:rFonts w:ascii="Times New Roman" w:eastAsia="Times New Roman" w:hAnsi="Times New Roman" w:cs="Times New Roman"/>
          <w:b/>
          <w:sz w:val="24"/>
          <w:lang w:val="en-US" w:eastAsia="en-US"/>
        </w:rPr>
        <w:t>citizens.</w:t>
      </w:r>
    </w:p>
    <w:p w14:paraId="7A1CEFF9" w14:textId="1A86E72F"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Members of the </w:t>
      </w:r>
      <w:r w:rsidR="007C57AE" w:rsidRPr="00E11BEF">
        <w:rPr>
          <w:rFonts w:ascii="Times New Roman" w:eastAsia="Times New Roman" w:hAnsi="Times New Roman" w:cs="Times New Roman"/>
          <w:b/>
          <w:sz w:val="24"/>
          <w:lang w:val="en-US" w:eastAsia="en-US"/>
        </w:rPr>
        <w:t>LGBTQI</w:t>
      </w:r>
      <w:r w:rsidRPr="00E11BEF">
        <w:rPr>
          <w:rFonts w:ascii="Times New Roman" w:eastAsia="Times New Roman" w:hAnsi="Times New Roman" w:cs="Times New Roman"/>
          <w:b/>
          <w:sz w:val="24"/>
          <w:lang w:val="en-US" w:eastAsia="en-US"/>
        </w:rPr>
        <w:t xml:space="preserve">+ community are still denied equal rights to marriage, property rights and </w:t>
      </w:r>
      <w:r w:rsidR="005D3F7D" w:rsidRPr="00E11BEF">
        <w:rPr>
          <w:rFonts w:ascii="Times New Roman" w:eastAsia="Times New Roman" w:hAnsi="Times New Roman" w:cs="Times New Roman"/>
          <w:b/>
          <w:sz w:val="24"/>
          <w:lang w:val="en-US" w:eastAsia="en-US"/>
        </w:rPr>
        <w:t>education.</w:t>
      </w:r>
      <w:r w:rsidRPr="00E11BEF">
        <w:rPr>
          <w:rFonts w:ascii="Times New Roman" w:eastAsia="Times New Roman" w:hAnsi="Times New Roman" w:cs="Times New Roman"/>
          <w:b/>
          <w:sz w:val="24"/>
          <w:lang w:val="en-US" w:eastAsia="en-US"/>
        </w:rPr>
        <w:t xml:space="preserve"> </w:t>
      </w:r>
    </w:p>
    <w:p w14:paraId="432F2070" w14:textId="2E635371"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They also continue to face constant harassment and attacks, some leading to </w:t>
      </w:r>
      <w:r w:rsidR="005D3F7D" w:rsidRPr="00E11BEF">
        <w:rPr>
          <w:rFonts w:ascii="Times New Roman" w:eastAsia="Times New Roman" w:hAnsi="Times New Roman" w:cs="Times New Roman"/>
          <w:b/>
          <w:sz w:val="24"/>
          <w:lang w:val="en-US" w:eastAsia="en-US"/>
        </w:rPr>
        <w:t>murder.</w:t>
      </w:r>
      <w:r w:rsidRPr="00E11BEF">
        <w:rPr>
          <w:rFonts w:ascii="Times New Roman" w:eastAsia="Times New Roman" w:hAnsi="Times New Roman" w:cs="Times New Roman"/>
          <w:b/>
          <w:sz w:val="24"/>
          <w:lang w:val="en-US" w:eastAsia="en-US"/>
        </w:rPr>
        <w:t xml:space="preserve"> </w:t>
      </w:r>
    </w:p>
    <w:p w14:paraId="01FC41A2" w14:textId="4DD7C30F"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Many </w:t>
      </w:r>
      <w:r w:rsidR="007C57AE" w:rsidRPr="00E11BEF">
        <w:rPr>
          <w:rFonts w:ascii="Times New Roman" w:eastAsia="Times New Roman" w:hAnsi="Times New Roman" w:cs="Times New Roman"/>
          <w:b/>
          <w:sz w:val="24"/>
          <w:lang w:val="en-US" w:eastAsia="en-US"/>
        </w:rPr>
        <w:t>LGBTQI</w:t>
      </w:r>
      <w:r w:rsidRPr="00E11BEF">
        <w:rPr>
          <w:rFonts w:ascii="Times New Roman" w:eastAsia="Times New Roman" w:hAnsi="Times New Roman" w:cs="Times New Roman"/>
          <w:b/>
          <w:sz w:val="24"/>
          <w:lang w:val="en-US" w:eastAsia="en-US"/>
        </w:rPr>
        <w:t xml:space="preserve">+ individuals still find it difficult to get jobs, leading them to resort to sex </w:t>
      </w:r>
      <w:r w:rsidR="005D3F7D" w:rsidRPr="00E11BEF">
        <w:rPr>
          <w:rFonts w:ascii="Times New Roman" w:eastAsia="Times New Roman" w:hAnsi="Times New Roman" w:cs="Times New Roman"/>
          <w:b/>
          <w:sz w:val="24"/>
          <w:lang w:val="en-US" w:eastAsia="en-US"/>
        </w:rPr>
        <w:t>work.</w:t>
      </w:r>
    </w:p>
    <w:p w14:paraId="456E8844" w14:textId="536B2CC8" w:rsidR="006D19C6" w:rsidRPr="00E11BEF" w:rsidRDefault="007C57AE"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LGBTQI</w:t>
      </w:r>
      <w:r w:rsidR="006D19C6" w:rsidRPr="00E11BEF">
        <w:rPr>
          <w:rFonts w:ascii="Times New Roman" w:eastAsia="Times New Roman" w:hAnsi="Times New Roman" w:cs="Times New Roman"/>
          <w:b/>
          <w:sz w:val="24"/>
          <w:lang w:val="en-US" w:eastAsia="en-US"/>
        </w:rPr>
        <w:t xml:space="preserve">+ sex workers are doubly at risk of physical and sexual </w:t>
      </w:r>
      <w:r w:rsidR="005D3F7D" w:rsidRPr="00E11BEF">
        <w:rPr>
          <w:rFonts w:ascii="Times New Roman" w:eastAsia="Times New Roman" w:hAnsi="Times New Roman" w:cs="Times New Roman"/>
          <w:b/>
          <w:sz w:val="24"/>
          <w:lang w:val="en-US" w:eastAsia="en-US"/>
        </w:rPr>
        <w:t>assault.</w:t>
      </w:r>
      <w:r w:rsidR="006D19C6" w:rsidRPr="00E11BEF">
        <w:rPr>
          <w:rFonts w:ascii="Times New Roman" w:eastAsia="Times New Roman" w:hAnsi="Times New Roman" w:cs="Times New Roman"/>
          <w:b/>
          <w:sz w:val="24"/>
          <w:lang w:val="en-US" w:eastAsia="en-US"/>
        </w:rPr>
        <w:t xml:space="preserve"> </w:t>
      </w:r>
    </w:p>
    <w:p w14:paraId="2E534FC8" w14:textId="2792879E"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Nepal’s rape laws describe rape as being committed by a man to a woman, which fails to address the crime perpetrated against </w:t>
      </w:r>
      <w:r w:rsidR="007C57AE" w:rsidRPr="00E11BEF">
        <w:rPr>
          <w:rFonts w:ascii="Times New Roman" w:eastAsia="Times New Roman" w:hAnsi="Times New Roman" w:cs="Times New Roman"/>
          <w:b/>
          <w:sz w:val="24"/>
          <w:lang w:val="en-US" w:eastAsia="en-US"/>
        </w:rPr>
        <w:t>LGBTQI</w:t>
      </w:r>
      <w:r w:rsidRPr="00E11BEF">
        <w:rPr>
          <w:rFonts w:ascii="Times New Roman" w:eastAsia="Times New Roman" w:hAnsi="Times New Roman" w:cs="Times New Roman"/>
          <w:b/>
          <w:sz w:val="24"/>
          <w:lang w:val="en-US" w:eastAsia="en-US"/>
        </w:rPr>
        <w:t xml:space="preserve">+ citizens and cisgender male citizens who suffer </w:t>
      </w:r>
      <w:r w:rsidR="005D3F7D" w:rsidRPr="00E11BEF">
        <w:rPr>
          <w:rFonts w:ascii="Times New Roman" w:eastAsia="Times New Roman" w:hAnsi="Times New Roman" w:cs="Times New Roman"/>
          <w:b/>
          <w:sz w:val="24"/>
          <w:lang w:val="en-US" w:eastAsia="en-US"/>
        </w:rPr>
        <w:t>rape.</w:t>
      </w:r>
    </w:p>
    <w:p w14:paraId="64472F9B" w14:textId="77777777" w:rsidR="007C031C" w:rsidRPr="00E11BEF" w:rsidRDefault="007C031C" w:rsidP="007C031C">
      <w:pPr>
        <w:ind w:left="720"/>
        <w:rPr>
          <w:rFonts w:ascii="Times New Roman" w:eastAsia="Times New Roman" w:hAnsi="Times New Roman" w:cs="Times New Roman"/>
          <w:b/>
          <w:bCs/>
          <w:sz w:val="24"/>
          <w:szCs w:val="24"/>
          <w:lang w:val="en-CA"/>
        </w:rPr>
      </w:pPr>
    </w:p>
    <w:p w14:paraId="27372391" w14:textId="4C17CA55" w:rsidR="006D19C6" w:rsidRPr="00E11BEF" w:rsidRDefault="006D19C6" w:rsidP="007C031C">
      <w:pPr>
        <w:numPr>
          <w:ilvl w:val="0"/>
          <w:numId w:val="107"/>
        </w:numPr>
        <w:ind w:left="360"/>
        <w:jc w:val="both"/>
        <w:rPr>
          <w:rFonts w:ascii="Times New Roman" w:eastAsia="Times New Roman" w:hAnsi="Times New Roman" w:cs="Times New Roman"/>
          <w:bCs/>
          <w:sz w:val="24"/>
          <w:szCs w:val="24"/>
          <w:lang w:val="en-CA"/>
        </w:rPr>
      </w:pPr>
      <w:r w:rsidRPr="00E11BEF">
        <w:rPr>
          <w:rFonts w:ascii="Times New Roman" w:eastAsia="Times New Roman" w:hAnsi="Times New Roman" w:cs="Times New Roman"/>
          <w:bCs/>
          <w:sz w:val="24"/>
          <w:szCs w:val="24"/>
          <w:lang w:val="en-CA"/>
        </w:rPr>
        <w:t>“Death of a transgender woman raises alarm among Kathmandu’s trans community,” March 11, 2019</w:t>
      </w:r>
      <w:r w:rsidR="0055544D">
        <w:rPr>
          <w:rFonts w:ascii="Times New Roman" w:eastAsia="Times New Roman" w:hAnsi="Times New Roman" w:cs="Times New Roman"/>
          <w:bCs/>
          <w:sz w:val="24"/>
          <w:szCs w:val="24"/>
          <w:lang w:val="en-CA"/>
        </w:rPr>
        <w:t>.</w:t>
      </w:r>
      <w:r w:rsidRPr="0055544D">
        <w:rPr>
          <w:rFonts w:ascii="Times New Roman" w:eastAsia="Times New Roman" w:hAnsi="Times New Roman" w:cs="Times New Roman"/>
          <w:bCs/>
          <w:sz w:val="24"/>
          <w:szCs w:val="24"/>
          <w:vertAlign w:val="superscript"/>
          <w:lang w:val="en-CA"/>
        </w:rPr>
        <w:footnoteReference w:id="26"/>
      </w:r>
    </w:p>
    <w:p w14:paraId="095C4A78" w14:textId="688B60CC"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Junu Gurung, a transgender woman, was found dead in her apartment after sustaining injuries from a fight with someone who may have been involved in a romantic relationship with </w:t>
      </w:r>
      <w:r w:rsidR="005D3F7D" w:rsidRPr="00E11BEF">
        <w:rPr>
          <w:rFonts w:ascii="Times New Roman" w:eastAsia="Times New Roman" w:hAnsi="Times New Roman" w:cs="Times New Roman"/>
          <w:b/>
          <w:sz w:val="24"/>
          <w:lang w:val="en-US" w:eastAsia="en-US"/>
        </w:rPr>
        <w:t>her.</w:t>
      </w:r>
      <w:r w:rsidRPr="00E11BEF">
        <w:rPr>
          <w:rFonts w:ascii="Times New Roman" w:eastAsia="Times New Roman" w:hAnsi="Times New Roman" w:cs="Times New Roman"/>
          <w:b/>
          <w:sz w:val="24"/>
          <w:lang w:val="en-US" w:eastAsia="en-US"/>
        </w:rPr>
        <w:t xml:space="preserve"> </w:t>
      </w:r>
    </w:p>
    <w:p w14:paraId="34A19A70" w14:textId="45931DC8"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The perpetrator beat her “black and </w:t>
      </w:r>
      <w:r w:rsidR="005D3F7D" w:rsidRPr="00E11BEF">
        <w:rPr>
          <w:rFonts w:ascii="Times New Roman" w:eastAsia="Times New Roman" w:hAnsi="Times New Roman" w:cs="Times New Roman"/>
          <w:b/>
          <w:sz w:val="24"/>
          <w:lang w:val="en-US" w:eastAsia="en-US"/>
        </w:rPr>
        <w:t>blue.</w:t>
      </w:r>
      <w:r w:rsidRPr="00E11BEF">
        <w:rPr>
          <w:rFonts w:ascii="Times New Roman" w:eastAsia="Times New Roman" w:hAnsi="Times New Roman" w:cs="Times New Roman"/>
          <w:b/>
          <w:sz w:val="24"/>
          <w:lang w:val="en-US" w:eastAsia="en-US"/>
        </w:rPr>
        <w:t xml:space="preserve">” </w:t>
      </w:r>
    </w:p>
    <w:p w14:paraId="36AE810C" w14:textId="3856EA17"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After this fight happened, Junu went to the police to file a complaint, but was turned </w:t>
      </w:r>
      <w:r w:rsidR="005D3F7D" w:rsidRPr="00E11BEF">
        <w:rPr>
          <w:rFonts w:ascii="Times New Roman" w:eastAsia="Times New Roman" w:hAnsi="Times New Roman" w:cs="Times New Roman"/>
          <w:b/>
          <w:sz w:val="24"/>
          <w:lang w:val="en-US" w:eastAsia="en-US"/>
        </w:rPr>
        <w:t>away.</w:t>
      </w:r>
    </w:p>
    <w:p w14:paraId="611004F6" w14:textId="77777777" w:rsidR="007C031C" w:rsidRPr="00E11BEF" w:rsidRDefault="007C031C" w:rsidP="007C031C">
      <w:pPr>
        <w:ind w:left="720"/>
        <w:rPr>
          <w:rFonts w:ascii="Times New Roman" w:eastAsia="Times New Roman" w:hAnsi="Times New Roman" w:cs="Times New Roman"/>
          <w:b/>
          <w:bCs/>
          <w:sz w:val="24"/>
          <w:szCs w:val="24"/>
          <w:lang w:val="en-CA"/>
        </w:rPr>
      </w:pPr>
    </w:p>
    <w:p w14:paraId="2648D0A7" w14:textId="5323EC47" w:rsidR="003E38CA" w:rsidRPr="00E11BEF" w:rsidRDefault="006D19C6" w:rsidP="006D19C6">
      <w:pPr>
        <w:spacing w:after="160"/>
        <w:jc w:val="both"/>
        <w:rPr>
          <w:rFonts w:ascii="Times New Roman" w:eastAsia="Times New Roman" w:hAnsi="Times New Roman" w:cs="Times New Roman"/>
          <w:sz w:val="24"/>
          <w:szCs w:val="24"/>
        </w:rPr>
      </w:pPr>
      <w:r w:rsidRPr="00E11BEF">
        <w:rPr>
          <w:rFonts w:ascii="Times New Roman" w:eastAsia="Times New Roman" w:hAnsi="Times New Roman" w:cs="Times New Roman"/>
          <w:sz w:val="24"/>
          <w:szCs w:val="24"/>
          <w:lang w:val="en-CA"/>
        </w:rPr>
        <w:t>This response from police was especially problematic given they were already aware of the history between Junu and the perpetrator since Junu had filed a complaint against him before he threatened her.</w:t>
      </w:r>
    </w:p>
    <w:p w14:paraId="52795D1A" w14:textId="77777777" w:rsidR="003E38CA" w:rsidRPr="00E11BEF" w:rsidRDefault="00000000" w:rsidP="00882D26">
      <w:pPr>
        <w:pStyle w:val="Heading1"/>
      </w:pPr>
      <w:bookmarkStart w:id="34" w:name="_heading=h.3dy6vkm" w:colFirst="0" w:colLast="0"/>
      <w:bookmarkStart w:id="35" w:name="_Toc136214801"/>
      <w:bookmarkStart w:id="36" w:name="_Toc136288915"/>
      <w:bookmarkStart w:id="37" w:name="_Toc141409455"/>
      <w:bookmarkStart w:id="38" w:name="_Toc141409497"/>
      <w:bookmarkEnd w:id="34"/>
      <w:r w:rsidRPr="00E11BEF">
        <w:t>Scholarship</w:t>
      </w:r>
      <w:bookmarkEnd w:id="35"/>
      <w:bookmarkEnd w:id="36"/>
      <w:bookmarkEnd w:id="37"/>
      <w:bookmarkEnd w:id="38"/>
    </w:p>
    <w:p w14:paraId="14F57E66" w14:textId="77777777" w:rsidR="003E38CA" w:rsidRPr="00E11BEF" w:rsidRDefault="003E38CA">
      <w:pPr>
        <w:spacing w:after="160"/>
        <w:jc w:val="both"/>
        <w:rPr>
          <w:rFonts w:ascii="Times New Roman" w:eastAsia="Times New Roman" w:hAnsi="Times New Roman" w:cs="Times New Roman"/>
          <w:b/>
          <w:sz w:val="24"/>
          <w:szCs w:val="24"/>
        </w:rPr>
      </w:pPr>
    </w:p>
    <w:p w14:paraId="76C5EFC6" w14:textId="61EEC53D" w:rsidR="006D19C6" w:rsidRPr="00E11BEF" w:rsidRDefault="006D19C6" w:rsidP="006D19C6">
      <w:pPr>
        <w:numPr>
          <w:ilvl w:val="0"/>
          <w:numId w:val="108"/>
        </w:numPr>
        <w:ind w:left="360"/>
        <w:rPr>
          <w:rFonts w:ascii="Times New Roman" w:eastAsia="Times New Roman" w:hAnsi="Times New Roman" w:cs="Times New Roman"/>
          <w:sz w:val="24"/>
          <w:szCs w:val="24"/>
          <w:lang w:val="en-CA"/>
        </w:rPr>
      </w:pPr>
      <w:r w:rsidRPr="00E11BEF">
        <w:rPr>
          <w:rFonts w:ascii="Times New Roman" w:eastAsia="Times New Roman" w:hAnsi="Times New Roman" w:cs="Times New Roman"/>
          <w:sz w:val="24"/>
          <w:szCs w:val="24"/>
          <w:lang w:val="en-CA"/>
        </w:rPr>
        <w:t xml:space="preserve">Joel E. Oestreich, </w:t>
      </w:r>
      <w:r w:rsidRPr="00E11BEF">
        <w:rPr>
          <w:rFonts w:ascii="Times New Roman" w:eastAsia="Times New Roman" w:hAnsi="Times New Roman" w:cs="Times New Roman"/>
          <w:i/>
          <w:iCs/>
          <w:sz w:val="24"/>
          <w:szCs w:val="24"/>
          <w:lang w:val="en-CA"/>
        </w:rPr>
        <w:t>Sexual Orientation and Gender Identity in Nepal: Rights Promotion Through UN Development Assistance</w:t>
      </w:r>
      <w:r w:rsidRPr="00E11BEF">
        <w:rPr>
          <w:rFonts w:ascii="Times New Roman" w:eastAsia="Times New Roman" w:hAnsi="Times New Roman" w:cs="Times New Roman"/>
          <w:sz w:val="24"/>
          <w:szCs w:val="24"/>
          <w:lang w:val="en-CA"/>
        </w:rPr>
        <w:t>, Journal of Human Rights, 2018.</w:t>
      </w:r>
      <w:r w:rsidR="007C031C" w:rsidRPr="00E11BEF">
        <w:rPr>
          <w:rFonts w:ascii="Times New Roman" w:eastAsia="Times New Roman" w:hAnsi="Times New Roman" w:cs="Times New Roman"/>
          <w:sz w:val="24"/>
          <w:szCs w:val="24"/>
          <w:lang w:val="en-CA"/>
        </w:rPr>
        <w:t xml:space="preserve"> </w:t>
      </w:r>
      <w:r w:rsidRPr="00E11BEF">
        <w:rPr>
          <w:rFonts w:ascii="Times New Roman" w:eastAsia="Times New Roman" w:hAnsi="Times New Roman" w:cs="Times New Roman"/>
          <w:sz w:val="24"/>
          <w:szCs w:val="24"/>
          <w:lang w:val="en-CA"/>
        </w:rPr>
        <w:t xml:space="preserve">Online: </w:t>
      </w:r>
      <w:hyperlink r:id="rId19" w:history="1">
        <w:r w:rsidRPr="00E11BEF">
          <w:rPr>
            <w:rStyle w:val="Hyperlink"/>
            <w:rFonts w:ascii="Times New Roman" w:eastAsia="Times New Roman" w:hAnsi="Times New Roman" w:cs="Times New Roman"/>
            <w:sz w:val="24"/>
            <w:szCs w:val="24"/>
            <w:lang w:val="en-CA"/>
          </w:rPr>
          <w:t>https://doi.org/10.1080/14754835.2017.1357028</w:t>
        </w:r>
      </w:hyperlink>
    </w:p>
    <w:p w14:paraId="228C65A9" w14:textId="1F0D90A6"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The new Constitution reflects a move towards a more secular and democratic society in </w:t>
      </w:r>
      <w:r w:rsidR="005D3F7D" w:rsidRPr="00E11BEF">
        <w:rPr>
          <w:rFonts w:ascii="Times New Roman" w:eastAsia="Times New Roman" w:hAnsi="Times New Roman" w:cs="Times New Roman"/>
          <w:b/>
          <w:sz w:val="24"/>
          <w:lang w:val="en-US" w:eastAsia="en-US"/>
        </w:rPr>
        <w:t>Nepal.</w:t>
      </w:r>
    </w:p>
    <w:p w14:paraId="7F24B911" w14:textId="7D780DF7"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The UNDP is actively engaged in working with the courts and legislature of Nepal to further access to justice aims and assist in a rights-based approach to drafting the new </w:t>
      </w:r>
      <w:r w:rsidR="005D3F7D" w:rsidRPr="00E11BEF">
        <w:rPr>
          <w:rFonts w:ascii="Times New Roman" w:eastAsia="Times New Roman" w:hAnsi="Times New Roman" w:cs="Times New Roman"/>
          <w:b/>
          <w:sz w:val="24"/>
          <w:lang w:val="en-US" w:eastAsia="en-US"/>
        </w:rPr>
        <w:t>Constitution.</w:t>
      </w:r>
    </w:p>
    <w:p w14:paraId="3EDCB59D" w14:textId="6B1FFF94"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UNICEF, UN Women and UNAIDS also work to promote </w:t>
      </w:r>
      <w:r w:rsidR="007C57AE" w:rsidRPr="00E11BEF">
        <w:rPr>
          <w:rFonts w:ascii="Times New Roman" w:eastAsia="Times New Roman" w:hAnsi="Times New Roman" w:cs="Times New Roman"/>
          <w:b/>
          <w:sz w:val="24"/>
          <w:lang w:val="en-US" w:eastAsia="en-US"/>
        </w:rPr>
        <w:t>LGBTQI</w:t>
      </w:r>
      <w:r w:rsidRPr="00E11BEF">
        <w:rPr>
          <w:rFonts w:ascii="Times New Roman" w:eastAsia="Times New Roman" w:hAnsi="Times New Roman" w:cs="Times New Roman"/>
          <w:b/>
          <w:sz w:val="24"/>
          <w:lang w:val="en-US" w:eastAsia="en-US"/>
        </w:rPr>
        <w:t xml:space="preserve">+ rights through their </w:t>
      </w:r>
      <w:r w:rsidR="005D3F7D" w:rsidRPr="00E11BEF">
        <w:rPr>
          <w:rFonts w:ascii="Times New Roman" w:eastAsia="Times New Roman" w:hAnsi="Times New Roman" w:cs="Times New Roman"/>
          <w:b/>
          <w:sz w:val="24"/>
          <w:lang w:val="en-US" w:eastAsia="en-US"/>
        </w:rPr>
        <w:t>initiatives.</w:t>
      </w:r>
    </w:p>
    <w:p w14:paraId="34302C5D" w14:textId="77777777" w:rsidR="006D19C6" w:rsidRPr="00E11BEF" w:rsidRDefault="006D19C6" w:rsidP="006D19C6">
      <w:pPr>
        <w:rPr>
          <w:rFonts w:ascii="Times New Roman" w:eastAsia="Times New Roman" w:hAnsi="Times New Roman" w:cs="Times New Roman"/>
          <w:sz w:val="24"/>
          <w:szCs w:val="24"/>
          <w:lang w:val="en-CA"/>
        </w:rPr>
      </w:pPr>
    </w:p>
    <w:p w14:paraId="3722CDF1" w14:textId="77777777" w:rsidR="006D19C6" w:rsidRPr="00E11BEF" w:rsidRDefault="006D19C6" w:rsidP="006D19C6">
      <w:pPr>
        <w:rPr>
          <w:rFonts w:ascii="Times New Roman" w:eastAsia="Times New Roman" w:hAnsi="Times New Roman" w:cs="Times New Roman"/>
          <w:sz w:val="24"/>
          <w:szCs w:val="24"/>
          <w:lang w:val="en-CA"/>
        </w:rPr>
      </w:pPr>
      <w:r w:rsidRPr="00E11BEF">
        <w:rPr>
          <w:rFonts w:ascii="Times New Roman" w:eastAsia="Times New Roman" w:hAnsi="Times New Roman" w:cs="Times New Roman"/>
          <w:sz w:val="24"/>
          <w:szCs w:val="24"/>
          <w:lang w:val="en-CA"/>
        </w:rPr>
        <w:t>United Nations agencies are taking an increasingly rights-based approach to development, particularly regarding SOGI. As well, UN agencies have played a role in the development of Nepal’s new political structuring and have used this role to promote SOGI and give it prominence in the country’s rights framework. A confluence of factors has resulted in Nepal being generally supportive of SOGI rights, especially in the South-East Asia region. UN agencies have been able to capitalize on the impartial and largely unreligious views of society towards SOGI issues.</w:t>
      </w:r>
    </w:p>
    <w:p w14:paraId="4D436E71" w14:textId="77777777" w:rsidR="006D19C6" w:rsidRPr="00E11BEF" w:rsidRDefault="006D19C6" w:rsidP="006D19C6">
      <w:pPr>
        <w:rPr>
          <w:rFonts w:ascii="Times New Roman" w:eastAsia="Times New Roman" w:hAnsi="Times New Roman" w:cs="Times New Roman"/>
          <w:b/>
          <w:sz w:val="24"/>
          <w:szCs w:val="24"/>
          <w:lang w:val="en-CA"/>
        </w:rPr>
      </w:pPr>
    </w:p>
    <w:p w14:paraId="04F86849" w14:textId="6685F2A5" w:rsidR="006D19C6" w:rsidRPr="00E11BEF" w:rsidRDefault="006D19C6" w:rsidP="006D19C6">
      <w:pPr>
        <w:numPr>
          <w:ilvl w:val="0"/>
          <w:numId w:val="108"/>
        </w:numPr>
        <w:ind w:left="360"/>
        <w:rPr>
          <w:rFonts w:ascii="Times New Roman" w:eastAsia="Times New Roman" w:hAnsi="Times New Roman" w:cs="Times New Roman"/>
          <w:bCs/>
          <w:sz w:val="24"/>
          <w:szCs w:val="24"/>
          <w:lang w:val="en-CA"/>
        </w:rPr>
      </w:pPr>
      <w:r w:rsidRPr="00E11BEF">
        <w:rPr>
          <w:rFonts w:ascii="Times New Roman" w:eastAsia="Times New Roman" w:hAnsi="Times New Roman" w:cs="Times New Roman"/>
          <w:sz w:val="24"/>
          <w:szCs w:val="24"/>
          <w:lang w:val="en-CA"/>
        </w:rPr>
        <w:t>Ahonaa</w:t>
      </w:r>
      <w:r w:rsidRPr="00E11BEF">
        <w:rPr>
          <w:rFonts w:ascii="Times New Roman" w:eastAsia="Times New Roman" w:hAnsi="Times New Roman" w:cs="Times New Roman"/>
          <w:bCs/>
          <w:sz w:val="24"/>
          <w:szCs w:val="24"/>
          <w:lang w:val="en-CA"/>
        </w:rPr>
        <w:t xml:space="preserve"> Roy, </w:t>
      </w:r>
      <w:r w:rsidRPr="00E11BEF">
        <w:rPr>
          <w:rFonts w:ascii="Times New Roman" w:eastAsia="Times New Roman" w:hAnsi="Times New Roman" w:cs="Times New Roman"/>
          <w:bCs/>
          <w:i/>
          <w:iCs/>
          <w:sz w:val="24"/>
          <w:szCs w:val="24"/>
          <w:lang w:val="en-CA"/>
        </w:rPr>
        <w:t>Gender, Sexuality and Decolonization</w:t>
      </w:r>
      <w:r w:rsidRPr="00E11BEF">
        <w:rPr>
          <w:rFonts w:ascii="Times New Roman" w:eastAsia="Times New Roman" w:hAnsi="Times New Roman" w:cs="Times New Roman"/>
          <w:bCs/>
          <w:sz w:val="24"/>
          <w:szCs w:val="24"/>
          <w:lang w:val="en-CA"/>
        </w:rPr>
        <w:t>, Routledge, 2021.</w:t>
      </w:r>
      <w:r w:rsidR="007C031C" w:rsidRPr="00E11BEF">
        <w:rPr>
          <w:rFonts w:ascii="Times New Roman" w:eastAsia="Times New Roman" w:hAnsi="Times New Roman" w:cs="Times New Roman"/>
          <w:bCs/>
          <w:sz w:val="24"/>
          <w:szCs w:val="24"/>
          <w:lang w:val="en-CA"/>
        </w:rPr>
        <w:t xml:space="preserve"> </w:t>
      </w:r>
      <w:r w:rsidRPr="00E11BEF">
        <w:rPr>
          <w:rFonts w:ascii="Times New Roman" w:eastAsia="Times New Roman" w:hAnsi="Times New Roman" w:cs="Times New Roman"/>
          <w:bCs/>
          <w:sz w:val="24"/>
          <w:szCs w:val="24"/>
          <w:lang w:val="en-CA"/>
        </w:rPr>
        <w:t xml:space="preserve">Online: </w:t>
      </w:r>
      <w:r w:rsidR="007C031C" w:rsidRPr="00E11BEF">
        <w:rPr>
          <w:rFonts w:ascii="Times New Roman" w:eastAsia="Times New Roman" w:hAnsi="Times New Roman" w:cs="Times New Roman"/>
          <w:bCs/>
          <w:sz w:val="24"/>
          <w:szCs w:val="24"/>
          <w:lang w:val="en-CA"/>
        </w:rPr>
        <w:t>https://www-taylorfrancis-com.myaccess.library.utoronto.ca/books/edit/10.4324/9781003025474/gender-sexuality-decolonization-ahonaa-roy</w:t>
      </w:r>
    </w:p>
    <w:p w14:paraId="48C56CBF" w14:textId="173B87EB"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Persons of third genders (intersex or transgender) face social stigma and </w:t>
      </w:r>
      <w:proofErr w:type="gramStart"/>
      <w:r w:rsidRPr="00E11BEF">
        <w:rPr>
          <w:rFonts w:ascii="Times New Roman" w:eastAsia="Times New Roman" w:hAnsi="Times New Roman" w:cs="Times New Roman"/>
          <w:b/>
          <w:sz w:val="24"/>
          <w:lang w:val="en-US" w:eastAsia="en-US"/>
        </w:rPr>
        <w:t>are often shunned</w:t>
      </w:r>
      <w:proofErr w:type="gramEnd"/>
      <w:r w:rsidRPr="00E11BEF">
        <w:rPr>
          <w:rFonts w:ascii="Times New Roman" w:eastAsia="Times New Roman" w:hAnsi="Times New Roman" w:cs="Times New Roman"/>
          <w:b/>
          <w:sz w:val="24"/>
          <w:lang w:val="en-US" w:eastAsia="en-US"/>
        </w:rPr>
        <w:t xml:space="preserve"> by their </w:t>
      </w:r>
      <w:r w:rsidR="005D3F7D" w:rsidRPr="00E11BEF">
        <w:rPr>
          <w:rFonts w:ascii="Times New Roman" w:eastAsia="Times New Roman" w:hAnsi="Times New Roman" w:cs="Times New Roman"/>
          <w:b/>
          <w:sz w:val="24"/>
          <w:lang w:val="en-US" w:eastAsia="en-US"/>
        </w:rPr>
        <w:t>families.</w:t>
      </w:r>
    </w:p>
    <w:p w14:paraId="58E9A604" w14:textId="6D3B4DDA"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They can be kept out of family and social life, schools and the workplace creating significant barriers to a meaningful and fulfilling </w:t>
      </w:r>
      <w:r w:rsidR="005D3F7D" w:rsidRPr="00E11BEF">
        <w:rPr>
          <w:rFonts w:ascii="Times New Roman" w:eastAsia="Times New Roman" w:hAnsi="Times New Roman" w:cs="Times New Roman"/>
          <w:b/>
          <w:sz w:val="24"/>
          <w:lang w:val="en-US" w:eastAsia="en-US"/>
        </w:rPr>
        <w:t>life.</w:t>
      </w:r>
    </w:p>
    <w:p w14:paraId="23952B8E" w14:textId="77777777" w:rsid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Case studies show that </w:t>
      </w:r>
      <w:r w:rsidR="007C57AE" w:rsidRPr="00E11BEF">
        <w:rPr>
          <w:rFonts w:ascii="Times New Roman" w:eastAsia="Times New Roman" w:hAnsi="Times New Roman" w:cs="Times New Roman"/>
          <w:b/>
          <w:sz w:val="24"/>
          <w:lang w:val="en-US" w:eastAsia="en-US"/>
        </w:rPr>
        <w:t>LGBTQI</w:t>
      </w:r>
      <w:r w:rsidRPr="00E11BEF">
        <w:rPr>
          <w:rFonts w:ascii="Times New Roman" w:eastAsia="Times New Roman" w:hAnsi="Times New Roman" w:cs="Times New Roman"/>
          <w:b/>
          <w:sz w:val="24"/>
          <w:lang w:val="en-US" w:eastAsia="en-US"/>
        </w:rPr>
        <w:t xml:space="preserve">+ people in Nepal are most accepted by their families when they are financially independent, or their relationship involves </w:t>
      </w:r>
      <w:r w:rsidR="005D3F7D" w:rsidRPr="00E11BEF">
        <w:rPr>
          <w:rFonts w:ascii="Times New Roman" w:eastAsia="Times New Roman" w:hAnsi="Times New Roman" w:cs="Times New Roman"/>
          <w:b/>
          <w:sz w:val="24"/>
          <w:lang w:val="en-US" w:eastAsia="en-US"/>
        </w:rPr>
        <w:t>grandchildren.</w:t>
      </w:r>
    </w:p>
    <w:p w14:paraId="168FB19C" w14:textId="12495D83" w:rsidR="006D19C6" w:rsidRPr="00E11BEF" w:rsidRDefault="006D19C6" w:rsidP="00E11BEF">
      <w:pPr>
        <w:pStyle w:val="ListParagraph"/>
        <w:widowControl w:val="0"/>
        <w:numPr>
          <w:ilvl w:val="1"/>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bCs/>
          <w:sz w:val="24"/>
          <w:szCs w:val="24"/>
          <w:lang w:val="en-CA"/>
        </w:rPr>
        <w:t xml:space="preserve">This poses additional risks of discrimination for women who are less likely to be financially independent and are subject to arranged marriages forced by familial obligation and </w:t>
      </w:r>
      <w:r w:rsidR="005D3F7D" w:rsidRPr="00E11BEF">
        <w:rPr>
          <w:rFonts w:ascii="Times New Roman" w:eastAsia="Times New Roman" w:hAnsi="Times New Roman" w:cs="Times New Roman"/>
          <w:b/>
          <w:bCs/>
          <w:sz w:val="24"/>
          <w:szCs w:val="24"/>
          <w:lang w:val="en-CA"/>
        </w:rPr>
        <w:t>duty.</w:t>
      </w:r>
    </w:p>
    <w:p w14:paraId="219D7C93" w14:textId="5015BA74"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The first citizenship certificate issued under a third gender was given in </w:t>
      </w:r>
      <w:r w:rsidR="005D3F7D" w:rsidRPr="00E11BEF">
        <w:rPr>
          <w:rFonts w:ascii="Times New Roman" w:eastAsia="Times New Roman" w:hAnsi="Times New Roman" w:cs="Times New Roman"/>
          <w:b/>
          <w:sz w:val="24"/>
          <w:lang w:val="en-US" w:eastAsia="en-US"/>
        </w:rPr>
        <w:t>2007.</w:t>
      </w:r>
    </w:p>
    <w:p w14:paraId="31C0D125" w14:textId="02F99AAD"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There has also been denial of passports and citizenship certificates with a third gender </w:t>
      </w:r>
      <w:r w:rsidR="005D3F7D" w:rsidRPr="00E11BEF">
        <w:rPr>
          <w:rFonts w:ascii="Times New Roman" w:eastAsia="Times New Roman" w:hAnsi="Times New Roman" w:cs="Times New Roman"/>
          <w:b/>
          <w:sz w:val="24"/>
          <w:lang w:val="en-US" w:eastAsia="en-US"/>
        </w:rPr>
        <w:t>designation.</w:t>
      </w:r>
    </w:p>
    <w:p w14:paraId="4D2445B1" w14:textId="77777777" w:rsidR="006D19C6" w:rsidRPr="00E11BEF" w:rsidRDefault="006D19C6" w:rsidP="006D19C6">
      <w:pPr>
        <w:rPr>
          <w:rFonts w:ascii="Times New Roman" w:eastAsia="Times New Roman" w:hAnsi="Times New Roman" w:cs="Times New Roman"/>
          <w:sz w:val="24"/>
          <w:szCs w:val="24"/>
          <w:lang w:val="en-CA"/>
        </w:rPr>
      </w:pPr>
    </w:p>
    <w:p w14:paraId="03927B8F" w14:textId="6F445F78" w:rsidR="006D19C6" w:rsidRPr="00E11BEF" w:rsidRDefault="006D19C6" w:rsidP="006D19C6">
      <w:pPr>
        <w:rPr>
          <w:rFonts w:ascii="Times New Roman" w:eastAsia="Times New Roman" w:hAnsi="Times New Roman" w:cs="Times New Roman"/>
          <w:sz w:val="24"/>
          <w:szCs w:val="24"/>
          <w:lang w:val="en-CA"/>
        </w:rPr>
      </w:pPr>
      <w:r w:rsidRPr="00E11BEF">
        <w:rPr>
          <w:rFonts w:ascii="Times New Roman" w:eastAsia="Times New Roman" w:hAnsi="Times New Roman" w:cs="Times New Roman"/>
          <w:sz w:val="24"/>
          <w:szCs w:val="24"/>
          <w:lang w:val="en-CA"/>
        </w:rPr>
        <w:t xml:space="preserve">Nepal had a pre-western conceptualization of transgender and third gender identities. It has also taken steps to afford legal recognition and protection to those who identify as third gender, beginning first with the Supreme Court issuing legal recognition of the gender and its protection under the Constitution of Nepal. However, there have not been many concrete steps toward protection and promotion of the rights of gender minorities. Nepal is applauded for its progressive recognition of a third gender on its identity documents, but in </w:t>
      </w:r>
      <w:r w:rsidR="005D3F7D" w:rsidRPr="00E11BEF">
        <w:rPr>
          <w:rFonts w:ascii="Times New Roman" w:eastAsia="Times New Roman" w:hAnsi="Times New Roman" w:cs="Times New Roman"/>
          <w:sz w:val="24"/>
          <w:szCs w:val="24"/>
          <w:lang w:val="en-CA"/>
        </w:rPr>
        <w:t>reality,</w:t>
      </w:r>
      <w:r w:rsidRPr="00E11BEF">
        <w:rPr>
          <w:rFonts w:ascii="Times New Roman" w:eastAsia="Times New Roman" w:hAnsi="Times New Roman" w:cs="Times New Roman"/>
          <w:sz w:val="24"/>
          <w:szCs w:val="24"/>
          <w:lang w:val="en-CA"/>
        </w:rPr>
        <w:t xml:space="preserve"> it is </w:t>
      </w:r>
      <w:r w:rsidRPr="00E11BEF">
        <w:rPr>
          <w:rFonts w:ascii="Times New Roman" w:eastAsia="Times New Roman" w:hAnsi="Times New Roman" w:cs="Times New Roman"/>
          <w:sz w:val="24"/>
          <w:szCs w:val="24"/>
          <w:lang w:val="en-CA"/>
        </w:rPr>
        <w:lastRenderedPageBreak/>
        <w:t>not always easy to obtain this designation and third gender peoples experience significant social and economic disadvantage in the country. Notably, they are not able to inherit parental property and were not counted in the 2011 census.</w:t>
      </w:r>
    </w:p>
    <w:p w14:paraId="259AD1C7" w14:textId="77777777" w:rsidR="006D19C6" w:rsidRPr="00E11BEF" w:rsidRDefault="006D19C6" w:rsidP="006D19C6">
      <w:pPr>
        <w:rPr>
          <w:rFonts w:ascii="Times New Roman" w:eastAsia="Times New Roman" w:hAnsi="Times New Roman" w:cs="Times New Roman"/>
          <w:sz w:val="24"/>
          <w:szCs w:val="24"/>
          <w:lang w:val="en-CA"/>
        </w:rPr>
      </w:pPr>
    </w:p>
    <w:p w14:paraId="0B891D7E" w14:textId="441F133E" w:rsidR="006D19C6" w:rsidRPr="00E11BEF" w:rsidRDefault="006D19C6" w:rsidP="006D19C6">
      <w:pPr>
        <w:numPr>
          <w:ilvl w:val="0"/>
          <w:numId w:val="108"/>
        </w:numPr>
        <w:ind w:left="360"/>
        <w:rPr>
          <w:rFonts w:ascii="Times New Roman" w:eastAsia="Times New Roman" w:hAnsi="Times New Roman" w:cs="Times New Roman"/>
          <w:sz w:val="24"/>
          <w:szCs w:val="24"/>
          <w:lang w:val="en-CA"/>
        </w:rPr>
      </w:pPr>
      <w:r w:rsidRPr="00E11BEF">
        <w:rPr>
          <w:rFonts w:ascii="Times New Roman" w:eastAsia="Times New Roman" w:hAnsi="Times New Roman" w:cs="Times New Roman"/>
          <w:sz w:val="24"/>
          <w:szCs w:val="24"/>
          <w:lang w:val="en-CA"/>
        </w:rPr>
        <w:t xml:space="preserve">Susan H. Williams, </w:t>
      </w:r>
      <w:r w:rsidRPr="00E11BEF">
        <w:rPr>
          <w:rFonts w:ascii="Times New Roman" w:eastAsia="Times New Roman" w:hAnsi="Times New Roman" w:cs="Times New Roman"/>
          <w:i/>
          <w:iCs/>
          <w:sz w:val="24"/>
          <w:szCs w:val="24"/>
          <w:lang w:val="en-CA"/>
        </w:rPr>
        <w:t>Social Difference and Constitutionalism in Pan-Asia,</w:t>
      </w:r>
      <w:r w:rsidRPr="00E11BEF">
        <w:rPr>
          <w:rFonts w:ascii="Times New Roman" w:eastAsia="Times New Roman" w:hAnsi="Times New Roman" w:cs="Times New Roman"/>
          <w:sz w:val="24"/>
          <w:szCs w:val="24"/>
          <w:lang w:val="en-CA"/>
        </w:rPr>
        <w:t xml:space="preserve"> Cambridge University Press, 2014.</w:t>
      </w:r>
      <w:r w:rsidR="007C031C" w:rsidRPr="00E11BEF">
        <w:rPr>
          <w:rFonts w:ascii="Times New Roman" w:eastAsia="Times New Roman" w:hAnsi="Times New Roman" w:cs="Times New Roman"/>
          <w:sz w:val="24"/>
          <w:szCs w:val="24"/>
          <w:lang w:val="en-CA"/>
        </w:rPr>
        <w:t xml:space="preserve"> </w:t>
      </w:r>
      <w:r w:rsidRPr="00E11BEF">
        <w:rPr>
          <w:rFonts w:ascii="Times New Roman" w:eastAsia="Times New Roman" w:hAnsi="Times New Roman" w:cs="Times New Roman"/>
          <w:sz w:val="24"/>
          <w:szCs w:val="24"/>
          <w:lang w:val="en-CA"/>
        </w:rPr>
        <w:t xml:space="preserve">Online: </w:t>
      </w:r>
      <w:hyperlink r:id="rId20" w:history="1">
        <w:r w:rsidRPr="00E11BEF">
          <w:rPr>
            <w:rStyle w:val="Hyperlink"/>
            <w:rFonts w:ascii="Times New Roman" w:eastAsia="Times New Roman" w:hAnsi="Times New Roman" w:cs="Times New Roman"/>
            <w:sz w:val="24"/>
            <w:szCs w:val="24"/>
            <w:lang w:val="en-CA"/>
          </w:rPr>
          <w:t>https://books-scholarsportal-info.myaccess.library.utoronto.ca/uri/ebooks/ebooks1/cambridgeonline/2014-03-10/1/9781139567312</w:t>
        </w:r>
      </w:hyperlink>
    </w:p>
    <w:p w14:paraId="263D1961" w14:textId="77777777" w:rsidR="006D19C6" w:rsidRPr="00E11BEF" w:rsidRDefault="006D19C6" w:rsidP="006D19C6">
      <w:pPr>
        <w:rPr>
          <w:rFonts w:ascii="Times New Roman" w:eastAsia="Times New Roman" w:hAnsi="Times New Roman" w:cs="Times New Roman"/>
          <w:sz w:val="24"/>
          <w:szCs w:val="24"/>
          <w:lang w:val="en-CA"/>
        </w:rPr>
      </w:pPr>
    </w:p>
    <w:p w14:paraId="11037755" w14:textId="66DFD1E6" w:rsidR="006D19C6" w:rsidRPr="00E11BEF" w:rsidRDefault="006D19C6" w:rsidP="006D19C6">
      <w:pPr>
        <w:rPr>
          <w:rFonts w:ascii="Times New Roman" w:eastAsia="Times New Roman" w:hAnsi="Times New Roman" w:cs="Times New Roman"/>
          <w:sz w:val="24"/>
          <w:szCs w:val="24"/>
          <w:lang w:val="en-CA"/>
        </w:rPr>
      </w:pPr>
      <w:r w:rsidRPr="00E11BEF">
        <w:rPr>
          <w:rFonts w:ascii="Times New Roman" w:eastAsia="Times New Roman" w:hAnsi="Times New Roman" w:cs="Times New Roman"/>
          <w:sz w:val="24"/>
          <w:szCs w:val="24"/>
          <w:lang w:val="en-CA"/>
        </w:rPr>
        <w:t xml:space="preserve">The Nepalese Supreme Court in their landmark decision embraced an interconnected gender and sexuality framework, which relied less on delineating the boundaries of identity more than typical Western frameworks do. The Constitutional protection afforded to SOGI minorities is a legal recognition of their distinctiveness and a desire to protect what makes them different. In Western society the narrative is to equate </w:t>
      </w:r>
      <w:r w:rsidR="007C57AE" w:rsidRPr="00E11BEF">
        <w:rPr>
          <w:rFonts w:ascii="Times New Roman" w:eastAsia="Times New Roman" w:hAnsi="Times New Roman" w:cs="Times New Roman"/>
          <w:sz w:val="24"/>
          <w:szCs w:val="24"/>
          <w:lang w:val="en-CA"/>
        </w:rPr>
        <w:t>LGBTQI</w:t>
      </w:r>
      <w:r w:rsidRPr="00E11BEF">
        <w:rPr>
          <w:rFonts w:ascii="Times New Roman" w:eastAsia="Times New Roman" w:hAnsi="Times New Roman" w:cs="Times New Roman"/>
          <w:sz w:val="24"/>
          <w:szCs w:val="24"/>
          <w:lang w:val="en-CA"/>
        </w:rPr>
        <w:t xml:space="preserve">+ people with cisgender heterosexual people and illustrate the commonalities between the two. This is an affirmation of the historical difference in recognition of </w:t>
      </w:r>
      <w:r w:rsidR="007C57AE" w:rsidRPr="00E11BEF">
        <w:rPr>
          <w:rFonts w:ascii="Times New Roman" w:eastAsia="Times New Roman" w:hAnsi="Times New Roman" w:cs="Times New Roman"/>
          <w:sz w:val="24"/>
          <w:szCs w:val="24"/>
          <w:lang w:val="en-CA"/>
        </w:rPr>
        <w:t>LGBTQI</w:t>
      </w:r>
      <w:r w:rsidRPr="00E11BEF">
        <w:rPr>
          <w:rFonts w:ascii="Times New Roman" w:eastAsia="Times New Roman" w:hAnsi="Times New Roman" w:cs="Times New Roman"/>
          <w:sz w:val="24"/>
          <w:szCs w:val="24"/>
          <w:lang w:val="en-CA"/>
        </w:rPr>
        <w:t>+ minorities in society. Nepal has a diverse web of identities with different names and meanings in different parts of the country. Third gender is a self-defined gender identity reinforced by a contextual social understanding of gender unique to Nepalese society.</w:t>
      </w:r>
    </w:p>
    <w:p w14:paraId="4D05AA3B" w14:textId="77777777" w:rsidR="006D19C6" w:rsidRPr="00E11BEF" w:rsidRDefault="006D19C6" w:rsidP="006D19C6">
      <w:pPr>
        <w:rPr>
          <w:rFonts w:ascii="Times New Roman" w:eastAsia="Times New Roman" w:hAnsi="Times New Roman" w:cs="Times New Roman"/>
          <w:sz w:val="24"/>
          <w:szCs w:val="24"/>
          <w:lang w:val="en-CA"/>
        </w:rPr>
      </w:pPr>
    </w:p>
    <w:p w14:paraId="288F11F7" w14:textId="3BA0DE71" w:rsidR="006D19C6" w:rsidRPr="00E11BEF" w:rsidRDefault="006D19C6" w:rsidP="006D19C6">
      <w:pPr>
        <w:numPr>
          <w:ilvl w:val="0"/>
          <w:numId w:val="108"/>
        </w:numPr>
        <w:ind w:left="360"/>
        <w:rPr>
          <w:rFonts w:ascii="Times New Roman" w:eastAsia="Times New Roman" w:hAnsi="Times New Roman" w:cs="Times New Roman"/>
          <w:sz w:val="24"/>
          <w:szCs w:val="24"/>
          <w:lang w:val="en-CA"/>
        </w:rPr>
      </w:pPr>
      <w:r w:rsidRPr="00E11BEF">
        <w:rPr>
          <w:rFonts w:ascii="Times New Roman" w:eastAsia="Times New Roman" w:hAnsi="Times New Roman" w:cs="Times New Roman"/>
          <w:sz w:val="24"/>
          <w:szCs w:val="24"/>
          <w:lang w:val="en-CA"/>
        </w:rPr>
        <w:t xml:space="preserve">Verena Kohlbrenner, et al., </w:t>
      </w:r>
      <w:r w:rsidRPr="00E11BEF">
        <w:rPr>
          <w:rFonts w:ascii="Times New Roman" w:eastAsia="Times New Roman" w:hAnsi="Times New Roman" w:cs="Times New Roman"/>
          <w:i/>
          <w:iCs/>
          <w:sz w:val="24"/>
          <w:szCs w:val="24"/>
          <w:lang w:val="en-CA"/>
        </w:rPr>
        <w:t>Perceived Discrimination is an Independent Risk Factor for Suicidal Ideation among Sexual and Gender Minorities in Nepal,</w:t>
      </w:r>
      <w:r w:rsidRPr="00E11BEF">
        <w:rPr>
          <w:rFonts w:ascii="Times New Roman" w:eastAsia="Times New Roman" w:hAnsi="Times New Roman" w:cs="Times New Roman"/>
          <w:sz w:val="24"/>
          <w:szCs w:val="24"/>
          <w:lang w:val="en-CA"/>
        </w:rPr>
        <w:t xml:space="preserve"> PLOS One, 2016.</w:t>
      </w:r>
      <w:r w:rsidR="007C031C" w:rsidRPr="00E11BEF">
        <w:rPr>
          <w:rFonts w:ascii="Times New Roman" w:eastAsia="Times New Roman" w:hAnsi="Times New Roman" w:cs="Times New Roman"/>
          <w:sz w:val="24"/>
          <w:szCs w:val="24"/>
          <w:lang w:val="en-CA"/>
        </w:rPr>
        <w:t xml:space="preserve"> </w:t>
      </w:r>
      <w:r w:rsidRPr="00E11BEF">
        <w:rPr>
          <w:rFonts w:ascii="Times New Roman" w:eastAsia="Times New Roman" w:hAnsi="Times New Roman" w:cs="Times New Roman"/>
          <w:sz w:val="24"/>
          <w:szCs w:val="24"/>
          <w:lang w:val="en-CA"/>
        </w:rPr>
        <w:t>Online; 10.1371/journal.pone.0159359</w:t>
      </w:r>
    </w:p>
    <w:p w14:paraId="13B0F97D" w14:textId="77777777" w:rsidR="006D19C6" w:rsidRPr="00E11BEF" w:rsidRDefault="006D19C6" w:rsidP="006D19C6">
      <w:pPr>
        <w:rPr>
          <w:rFonts w:ascii="Times New Roman" w:eastAsia="Times New Roman" w:hAnsi="Times New Roman" w:cs="Times New Roman"/>
          <w:sz w:val="24"/>
          <w:szCs w:val="24"/>
          <w:lang w:val="en-CA"/>
        </w:rPr>
      </w:pPr>
    </w:p>
    <w:p w14:paraId="075FF233" w14:textId="7D3F5C13" w:rsidR="006D19C6" w:rsidRPr="00E11BEF" w:rsidRDefault="007C57AE"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LGBTQI</w:t>
      </w:r>
      <w:r w:rsidR="006D19C6" w:rsidRPr="00E11BEF">
        <w:rPr>
          <w:rFonts w:ascii="Times New Roman" w:eastAsia="Times New Roman" w:hAnsi="Times New Roman" w:cs="Times New Roman"/>
          <w:b/>
          <w:sz w:val="24"/>
          <w:lang w:val="en-US" w:eastAsia="en-US"/>
        </w:rPr>
        <w:t xml:space="preserve">+ peoples experience numerous health disparities in comparison to the general </w:t>
      </w:r>
      <w:r w:rsidR="005D3F7D" w:rsidRPr="00E11BEF">
        <w:rPr>
          <w:rFonts w:ascii="Times New Roman" w:eastAsia="Times New Roman" w:hAnsi="Times New Roman" w:cs="Times New Roman"/>
          <w:b/>
          <w:sz w:val="24"/>
          <w:lang w:val="en-US" w:eastAsia="en-US"/>
        </w:rPr>
        <w:t>population.</w:t>
      </w:r>
    </w:p>
    <w:p w14:paraId="06DB5470" w14:textId="40A90B67"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Almost 40% of all global suicides occur in South-East Asia according to the </w:t>
      </w:r>
      <w:r w:rsidR="005D3F7D" w:rsidRPr="00E11BEF">
        <w:rPr>
          <w:rFonts w:ascii="Times New Roman" w:eastAsia="Times New Roman" w:hAnsi="Times New Roman" w:cs="Times New Roman"/>
          <w:b/>
          <w:sz w:val="24"/>
          <w:lang w:val="en-US" w:eastAsia="en-US"/>
        </w:rPr>
        <w:t>WHO.</w:t>
      </w:r>
    </w:p>
    <w:p w14:paraId="27431239" w14:textId="28CDBC3F"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Among gay and bisexual men in Nepal there is a 46.9% prevalence for suicidal ideation and 69.3% instance of verbal, physical or sexual </w:t>
      </w:r>
      <w:r w:rsidR="005D3F7D" w:rsidRPr="00E11BEF">
        <w:rPr>
          <w:rFonts w:ascii="Times New Roman" w:eastAsia="Times New Roman" w:hAnsi="Times New Roman" w:cs="Times New Roman"/>
          <w:b/>
          <w:sz w:val="24"/>
          <w:lang w:val="en-US" w:eastAsia="en-US"/>
        </w:rPr>
        <w:t>abuse.</w:t>
      </w:r>
    </w:p>
    <w:p w14:paraId="531EDDC3" w14:textId="7F42247D"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Participants in the study who reported experiences of discrimination on the basis of </w:t>
      </w:r>
      <w:r w:rsidR="007C57AE" w:rsidRPr="00E11BEF">
        <w:rPr>
          <w:rFonts w:ascii="Times New Roman" w:eastAsia="Times New Roman" w:hAnsi="Times New Roman" w:cs="Times New Roman"/>
          <w:b/>
          <w:sz w:val="24"/>
          <w:lang w:val="en-US" w:eastAsia="en-US"/>
        </w:rPr>
        <w:t>LGBTQI</w:t>
      </w:r>
      <w:r w:rsidRPr="00E11BEF">
        <w:rPr>
          <w:rFonts w:ascii="Times New Roman" w:eastAsia="Times New Roman" w:hAnsi="Times New Roman" w:cs="Times New Roman"/>
          <w:b/>
          <w:sz w:val="24"/>
          <w:lang w:val="en-US" w:eastAsia="en-US"/>
        </w:rPr>
        <w:t xml:space="preserve">+ identity were three times more likely to have also experienced suicidal </w:t>
      </w:r>
      <w:r w:rsidR="005D3F7D" w:rsidRPr="00E11BEF">
        <w:rPr>
          <w:rFonts w:ascii="Times New Roman" w:eastAsia="Times New Roman" w:hAnsi="Times New Roman" w:cs="Times New Roman"/>
          <w:b/>
          <w:sz w:val="24"/>
          <w:lang w:val="en-US" w:eastAsia="en-US"/>
        </w:rPr>
        <w:t>ideation.</w:t>
      </w:r>
    </w:p>
    <w:p w14:paraId="622E5F80" w14:textId="2BB9C7B5"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Transgender women were more likely to experience discrimination due to their feminine gender presentation being easier to identify in </w:t>
      </w:r>
      <w:r w:rsidR="005D3F7D" w:rsidRPr="00E11BEF">
        <w:rPr>
          <w:rFonts w:ascii="Times New Roman" w:eastAsia="Times New Roman" w:hAnsi="Times New Roman" w:cs="Times New Roman"/>
          <w:b/>
          <w:sz w:val="24"/>
          <w:lang w:val="en-US" w:eastAsia="en-US"/>
        </w:rPr>
        <w:t>public.</w:t>
      </w:r>
    </w:p>
    <w:p w14:paraId="28128D4A" w14:textId="77777777" w:rsidR="006D19C6" w:rsidRPr="00E11BEF" w:rsidRDefault="006D19C6" w:rsidP="006D19C6">
      <w:pPr>
        <w:rPr>
          <w:rFonts w:ascii="Times New Roman" w:eastAsia="Times New Roman" w:hAnsi="Times New Roman" w:cs="Times New Roman"/>
          <w:sz w:val="24"/>
          <w:szCs w:val="24"/>
          <w:lang w:val="en-CA"/>
        </w:rPr>
      </w:pPr>
    </w:p>
    <w:p w14:paraId="6AC316EA" w14:textId="77777777" w:rsidR="006D19C6" w:rsidRPr="00E11BEF" w:rsidRDefault="006D19C6" w:rsidP="006D19C6">
      <w:pPr>
        <w:rPr>
          <w:rFonts w:ascii="Times New Roman" w:eastAsia="Times New Roman" w:hAnsi="Times New Roman" w:cs="Times New Roman"/>
          <w:sz w:val="24"/>
          <w:szCs w:val="24"/>
          <w:lang w:val="en-CA"/>
        </w:rPr>
      </w:pPr>
      <w:r w:rsidRPr="00E11BEF">
        <w:rPr>
          <w:rFonts w:ascii="Times New Roman" w:eastAsia="Times New Roman" w:hAnsi="Times New Roman" w:cs="Times New Roman"/>
          <w:sz w:val="24"/>
          <w:szCs w:val="24"/>
          <w:lang w:val="en-CA"/>
        </w:rPr>
        <w:t xml:space="preserve">SOGI minorities face a higher prevalence of suicidal ideation than their counterparts. This discrepancy is thought to be due to the increased levels of discrimination faced by SOGI minorities. Research also indicates that levels of suicidal ideation among SOGI minorities are higher in middle and low-income countries due to less supportive environments for these groups. A recommended remedy is suicide prevention programs that target SOGI minorities and action that tackles the societal discrimination they face. </w:t>
      </w:r>
    </w:p>
    <w:p w14:paraId="5952F057" w14:textId="77777777" w:rsidR="006D19C6" w:rsidRPr="00E11BEF" w:rsidRDefault="006D19C6" w:rsidP="006D19C6">
      <w:pPr>
        <w:rPr>
          <w:rFonts w:ascii="Times New Roman" w:eastAsia="Times New Roman" w:hAnsi="Times New Roman" w:cs="Times New Roman"/>
          <w:sz w:val="24"/>
          <w:szCs w:val="24"/>
          <w:lang w:val="en-CA"/>
        </w:rPr>
      </w:pPr>
    </w:p>
    <w:p w14:paraId="383DF152" w14:textId="1A25796E" w:rsidR="006D19C6" w:rsidRPr="00E11BEF" w:rsidRDefault="006D19C6" w:rsidP="006D19C6">
      <w:pPr>
        <w:numPr>
          <w:ilvl w:val="0"/>
          <w:numId w:val="108"/>
        </w:numPr>
        <w:ind w:left="360"/>
        <w:rPr>
          <w:rFonts w:ascii="Times New Roman" w:eastAsia="Times New Roman" w:hAnsi="Times New Roman" w:cs="Times New Roman"/>
          <w:sz w:val="24"/>
          <w:szCs w:val="24"/>
          <w:lang w:val="en-CA"/>
        </w:rPr>
      </w:pPr>
      <w:r w:rsidRPr="00E11BEF">
        <w:rPr>
          <w:rFonts w:ascii="Times New Roman" w:eastAsia="Times New Roman" w:hAnsi="Times New Roman" w:cs="Times New Roman"/>
          <w:sz w:val="24"/>
          <w:szCs w:val="24"/>
          <w:lang w:val="en-CA"/>
        </w:rPr>
        <w:lastRenderedPageBreak/>
        <w:t xml:space="preserve">Pramod R. Regmi, et al., </w:t>
      </w:r>
      <w:r w:rsidRPr="00E11BEF">
        <w:rPr>
          <w:rFonts w:ascii="Times New Roman" w:eastAsia="Times New Roman" w:hAnsi="Times New Roman" w:cs="Times New Roman"/>
          <w:i/>
          <w:iCs/>
          <w:sz w:val="24"/>
          <w:szCs w:val="24"/>
          <w:lang w:val="en-CA"/>
        </w:rPr>
        <w:t>Importance of Health and Social Care Research into Gender and Sexual Minority Populations in Nepal,</w:t>
      </w:r>
      <w:r w:rsidRPr="00E11BEF">
        <w:rPr>
          <w:rFonts w:ascii="Times New Roman" w:eastAsia="Times New Roman" w:hAnsi="Times New Roman" w:cs="Times New Roman"/>
          <w:sz w:val="24"/>
          <w:szCs w:val="24"/>
          <w:lang w:val="en-CA"/>
        </w:rPr>
        <w:t xml:space="preserve"> Asia-Pacific Journal of Public Health, 2015.</w:t>
      </w:r>
      <w:r w:rsidR="007C031C" w:rsidRPr="00E11BEF">
        <w:rPr>
          <w:rFonts w:ascii="Times New Roman" w:eastAsia="Times New Roman" w:hAnsi="Times New Roman" w:cs="Times New Roman"/>
          <w:sz w:val="24"/>
          <w:szCs w:val="24"/>
          <w:lang w:val="en-CA"/>
        </w:rPr>
        <w:t xml:space="preserve"> </w:t>
      </w:r>
      <w:r w:rsidRPr="00E11BEF">
        <w:rPr>
          <w:rFonts w:ascii="Times New Roman" w:eastAsia="Times New Roman" w:hAnsi="Times New Roman" w:cs="Times New Roman"/>
          <w:sz w:val="24"/>
          <w:szCs w:val="24"/>
          <w:lang w:val="en-CA"/>
        </w:rPr>
        <w:t xml:space="preserve">Online: </w:t>
      </w:r>
      <w:hyperlink r:id="rId21" w:history="1">
        <w:r w:rsidRPr="00E11BEF">
          <w:rPr>
            <w:rStyle w:val="Hyperlink"/>
            <w:rFonts w:ascii="Times New Roman" w:eastAsia="Times New Roman" w:hAnsi="Times New Roman" w:cs="Times New Roman"/>
            <w:sz w:val="24"/>
            <w:szCs w:val="24"/>
            <w:lang w:val="en-CA"/>
          </w:rPr>
          <w:t>www.sagepub.com/journalsPermissions.nav</w:t>
        </w:r>
      </w:hyperlink>
    </w:p>
    <w:p w14:paraId="3B5FA41E" w14:textId="77777777" w:rsidR="006D19C6" w:rsidRPr="00E11BEF" w:rsidRDefault="006D19C6" w:rsidP="006D19C6">
      <w:pPr>
        <w:rPr>
          <w:rFonts w:ascii="Times New Roman" w:eastAsia="Times New Roman" w:hAnsi="Times New Roman" w:cs="Times New Roman"/>
          <w:sz w:val="24"/>
          <w:szCs w:val="24"/>
          <w:lang w:val="en-CA"/>
        </w:rPr>
      </w:pPr>
    </w:p>
    <w:p w14:paraId="5F27D7C2" w14:textId="0CEC299D"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Direct discrimination from religious groups is minimal in </w:t>
      </w:r>
      <w:r w:rsidR="005D3F7D" w:rsidRPr="00E11BEF">
        <w:rPr>
          <w:rFonts w:ascii="Times New Roman" w:eastAsia="Times New Roman" w:hAnsi="Times New Roman" w:cs="Times New Roman"/>
          <w:b/>
          <w:sz w:val="24"/>
          <w:lang w:val="en-US" w:eastAsia="en-US"/>
        </w:rPr>
        <w:t>Nepal.</w:t>
      </w:r>
      <w:r w:rsidRPr="00E11BEF">
        <w:rPr>
          <w:rFonts w:ascii="Times New Roman" w:eastAsia="Times New Roman" w:hAnsi="Times New Roman" w:cs="Times New Roman"/>
          <w:b/>
          <w:sz w:val="24"/>
          <w:lang w:val="en-US" w:eastAsia="en-US"/>
        </w:rPr>
        <w:t xml:space="preserve"> </w:t>
      </w:r>
    </w:p>
    <w:p w14:paraId="168D048C" w14:textId="7B30B3B8"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Research on adverse health outcomes for </w:t>
      </w:r>
      <w:r w:rsidR="007C57AE" w:rsidRPr="00E11BEF">
        <w:rPr>
          <w:rFonts w:ascii="Times New Roman" w:eastAsia="Times New Roman" w:hAnsi="Times New Roman" w:cs="Times New Roman"/>
          <w:b/>
          <w:sz w:val="24"/>
          <w:lang w:val="en-US" w:eastAsia="en-US"/>
        </w:rPr>
        <w:t>LGBTQI</w:t>
      </w:r>
      <w:r w:rsidRPr="00E11BEF">
        <w:rPr>
          <w:rFonts w:ascii="Times New Roman" w:eastAsia="Times New Roman" w:hAnsi="Times New Roman" w:cs="Times New Roman"/>
          <w:b/>
          <w:sz w:val="24"/>
          <w:lang w:val="en-US" w:eastAsia="en-US"/>
        </w:rPr>
        <w:t xml:space="preserve">+ peoples is minimal, but the preliminary evidence points to discriminatory access and higher incidences of alcohol and drug </w:t>
      </w:r>
      <w:r w:rsidR="005D3F7D" w:rsidRPr="00E11BEF">
        <w:rPr>
          <w:rFonts w:ascii="Times New Roman" w:eastAsia="Times New Roman" w:hAnsi="Times New Roman" w:cs="Times New Roman"/>
          <w:b/>
          <w:sz w:val="24"/>
          <w:lang w:val="en-US" w:eastAsia="en-US"/>
        </w:rPr>
        <w:t>use.</w:t>
      </w:r>
    </w:p>
    <w:p w14:paraId="3AF424E2" w14:textId="53650908"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Further research is needed to create culturally appropriate, targeted programs to address these and other health related </w:t>
      </w:r>
      <w:r w:rsidR="005D3F7D" w:rsidRPr="00E11BEF">
        <w:rPr>
          <w:rFonts w:ascii="Times New Roman" w:eastAsia="Times New Roman" w:hAnsi="Times New Roman" w:cs="Times New Roman"/>
          <w:b/>
          <w:sz w:val="24"/>
          <w:lang w:val="en-US" w:eastAsia="en-US"/>
        </w:rPr>
        <w:t>issues.</w:t>
      </w:r>
    </w:p>
    <w:p w14:paraId="4337CA84" w14:textId="77777777" w:rsidR="006D19C6" w:rsidRPr="00E11BEF" w:rsidRDefault="006D19C6" w:rsidP="006D19C6">
      <w:pPr>
        <w:rPr>
          <w:rFonts w:ascii="Times New Roman" w:eastAsia="Times New Roman" w:hAnsi="Times New Roman" w:cs="Times New Roman"/>
          <w:b/>
          <w:bCs/>
          <w:sz w:val="24"/>
          <w:szCs w:val="24"/>
          <w:lang w:val="en-CA"/>
        </w:rPr>
      </w:pPr>
    </w:p>
    <w:p w14:paraId="7CC9BE2C" w14:textId="284B5FCA" w:rsidR="006D19C6" w:rsidRPr="00E11BEF" w:rsidRDefault="006D19C6" w:rsidP="006D19C6">
      <w:pPr>
        <w:numPr>
          <w:ilvl w:val="0"/>
          <w:numId w:val="108"/>
        </w:numPr>
        <w:ind w:left="360"/>
        <w:rPr>
          <w:rFonts w:ascii="Times New Roman" w:eastAsia="Times New Roman" w:hAnsi="Times New Roman" w:cs="Times New Roman"/>
          <w:sz w:val="24"/>
          <w:szCs w:val="24"/>
          <w:lang w:val="en-CA"/>
        </w:rPr>
      </w:pPr>
      <w:r w:rsidRPr="00E11BEF">
        <w:rPr>
          <w:rFonts w:ascii="Times New Roman" w:eastAsia="Times New Roman" w:hAnsi="Times New Roman" w:cs="Times New Roman"/>
          <w:sz w:val="24"/>
          <w:szCs w:val="24"/>
          <w:lang w:val="en-CA"/>
        </w:rPr>
        <w:t xml:space="preserve">Kumud Rana </w:t>
      </w:r>
      <w:r w:rsidRPr="00E11BEF">
        <w:rPr>
          <w:rFonts w:ascii="Times New Roman" w:eastAsia="Times New Roman" w:hAnsi="Times New Roman" w:cs="Times New Roman"/>
          <w:i/>
          <w:iCs/>
          <w:sz w:val="24"/>
          <w:szCs w:val="24"/>
          <w:lang w:val="en-CA"/>
        </w:rPr>
        <w:t>Transnational AIDS Networks, Regional Solidarities and the Configuration of Meti in Nepal</w:t>
      </w:r>
      <w:r w:rsidRPr="00E11BEF">
        <w:rPr>
          <w:rFonts w:ascii="Times New Roman" w:eastAsia="Times New Roman" w:hAnsi="Times New Roman" w:cs="Times New Roman"/>
          <w:sz w:val="24"/>
          <w:szCs w:val="24"/>
          <w:lang w:val="en-CA"/>
        </w:rPr>
        <w:t xml:space="preserve">, Culture, </w:t>
      </w:r>
      <w:r w:rsidR="005D3F7D" w:rsidRPr="00E11BEF">
        <w:rPr>
          <w:rFonts w:ascii="Times New Roman" w:eastAsia="Times New Roman" w:hAnsi="Times New Roman" w:cs="Times New Roman"/>
          <w:sz w:val="24"/>
          <w:szCs w:val="24"/>
          <w:lang w:val="en-CA"/>
        </w:rPr>
        <w:t>Health,</w:t>
      </w:r>
      <w:r w:rsidRPr="00E11BEF">
        <w:rPr>
          <w:rFonts w:ascii="Times New Roman" w:eastAsia="Times New Roman" w:hAnsi="Times New Roman" w:cs="Times New Roman"/>
          <w:sz w:val="24"/>
          <w:szCs w:val="24"/>
          <w:lang w:val="en-CA"/>
        </w:rPr>
        <w:t xml:space="preserve"> and Sexuality, 2022.</w:t>
      </w:r>
      <w:r w:rsidR="007C031C" w:rsidRPr="00E11BEF">
        <w:rPr>
          <w:rFonts w:ascii="Times New Roman" w:eastAsia="Times New Roman" w:hAnsi="Times New Roman" w:cs="Times New Roman"/>
          <w:sz w:val="24"/>
          <w:szCs w:val="24"/>
          <w:lang w:val="en-CA"/>
        </w:rPr>
        <w:t xml:space="preserve"> </w:t>
      </w:r>
      <w:r w:rsidRPr="00E11BEF">
        <w:rPr>
          <w:rFonts w:ascii="Times New Roman" w:eastAsia="Times New Roman" w:hAnsi="Times New Roman" w:cs="Times New Roman"/>
          <w:sz w:val="24"/>
          <w:szCs w:val="24"/>
          <w:lang w:val="en-CA"/>
        </w:rPr>
        <w:t xml:space="preserve">Online: </w:t>
      </w:r>
      <w:hyperlink r:id="rId22" w:history="1">
        <w:r w:rsidRPr="00E11BEF">
          <w:rPr>
            <w:rStyle w:val="Hyperlink"/>
            <w:rFonts w:ascii="Times New Roman" w:eastAsia="Times New Roman" w:hAnsi="Times New Roman" w:cs="Times New Roman"/>
            <w:sz w:val="24"/>
            <w:szCs w:val="24"/>
            <w:lang w:val="en-CA"/>
          </w:rPr>
          <w:t>https://doi.org/10.1080/13691058.2021.1969431</w:t>
        </w:r>
      </w:hyperlink>
    </w:p>
    <w:p w14:paraId="62918B74" w14:textId="77777777" w:rsidR="006D19C6" w:rsidRPr="00E11BEF" w:rsidRDefault="006D19C6" w:rsidP="006D19C6">
      <w:pPr>
        <w:rPr>
          <w:rFonts w:ascii="Times New Roman" w:eastAsia="Times New Roman" w:hAnsi="Times New Roman" w:cs="Times New Roman"/>
          <w:sz w:val="24"/>
          <w:szCs w:val="24"/>
          <w:lang w:val="en-CA"/>
        </w:rPr>
      </w:pPr>
    </w:p>
    <w:p w14:paraId="049FC985" w14:textId="416E3A2F"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Meti/Meta are words of unclear origin and are applied by men to describe their identities in differing </w:t>
      </w:r>
      <w:r w:rsidR="005D3F7D" w:rsidRPr="00E11BEF">
        <w:rPr>
          <w:rFonts w:ascii="Times New Roman" w:eastAsia="Times New Roman" w:hAnsi="Times New Roman" w:cs="Times New Roman"/>
          <w:b/>
          <w:sz w:val="24"/>
          <w:lang w:val="en-US" w:eastAsia="en-US"/>
        </w:rPr>
        <w:t>ways.</w:t>
      </w:r>
    </w:p>
    <w:p w14:paraId="0102A7C5" w14:textId="168EBF4C"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The Blue Diamond Society is the first and only </w:t>
      </w:r>
      <w:r w:rsidR="007C57AE" w:rsidRPr="00E11BEF">
        <w:rPr>
          <w:rFonts w:ascii="Times New Roman" w:eastAsia="Times New Roman" w:hAnsi="Times New Roman" w:cs="Times New Roman"/>
          <w:b/>
          <w:sz w:val="24"/>
          <w:lang w:val="en-US" w:eastAsia="en-US"/>
        </w:rPr>
        <w:t>LGBTQI</w:t>
      </w:r>
      <w:r w:rsidRPr="00E11BEF">
        <w:rPr>
          <w:rFonts w:ascii="Times New Roman" w:eastAsia="Times New Roman" w:hAnsi="Times New Roman" w:cs="Times New Roman"/>
          <w:b/>
          <w:sz w:val="24"/>
          <w:lang w:val="en-US" w:eastAsia="en-US"/>
        </w:rPr>
        <w:t>+ NGO in Nepal</w:t>
      </w:r>
    </w:p>
    <w:p w14:paraId="5DEAE9BC" w14:textId="7F1F7844"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Trans activists are often only able to earn money through sex work, which leads to further </w:t>
      </w:r>
      <w:r w:rsidR="005D3F7D" w:rsidRPr="00E11BEF">
        <w:rPr>
          <w:rFonts w:ascii="Times New Roman" w:eastAsia="Times New Roman" w:hAnsi="Times New Roman" w:cs="Times New Roman"/>
          <w:b/>
          <w:sz w:val="24"/>
          <w:lang w:val="en-US" w:eastAsia="en-US"/>
        </w:rPr>
        <w:t>stigmatization.</w:t>
      </w:r>
    </w:p>
    <w:p w14:paraId="1815C1D8" w14:textId="77777777" w:rsidR="006D19C6" w:rsidRPr="00E11BEF" w:rsidRDefault="006D19C6" w:rsidP="006D19C6">
      <w:pPr>
        <w:rPr>
          <w:rFonts w:ascii="Times New Roman" w:eastAsia="Times New Roman" w:hAnsi="Times New Roman" w:cs="Times New Roman"/>
          <w:b/>
          <w:bCs/>
          <w:sz w:val="24"/>
          <w:szCs w:val="24"/>
          <w:lang w:val="en-CA"/>
        </w:rPr>
      </w:pPr>
    </w:p>
    <w:p w14:paraId="15BA33AB" w14:textId="77777777" w:rsidR="006D19C6" w:rsidRPr="00E11BEF" w:rsidRDefault="006D19C6" w:rsidP="006D19C6">
      <w:pPr>
        <w:rPr>
          <w:rFonts w:ascii="Times New Roman" w:eastAsia="Times New Roman" w:hAnsi="Times New Roman" w:cs="Times New Roman"/>
          <w:sz w:val="24"/>
          <w:szCs w:val="24"/>
          <w:lang w:val="en-CA"/>
        </w:rPr>
      </w:pPr>
      <w:r w:rsidRPr="00E11BEF">
        <w:rPr>
          <w:rFonts w:ascii="Times New Roman" w:eastAsia="Times New Roman" w:hAnsi="Times New Roman" w:cs="Times New Roman"/>
          <w:sz w:val="24"/>
          <w:szCs w:val="24"/>
          <w:lang w:val="en-CA"/>
        </w:rPr>
        <w:t xml:space="preserve">Meti does not have a commonly understood meaning in Nepali society. A 2001 study determined that at the time there was no conceptualization of ‘gayness,’ rather Meti was used to refer to men who have sex with men. In recent years it has fallen out of use with the recognition of a third gender and other varied identities coming into consciousness. SOGI in Nepal cannot be understood in rigid terms, there are local and Indigenous identities at play and no societal consensus on the use of terms. Meti has also been discarded in favour of less stigmatized terms and as Western words such as “transgender” are introduced.  </w:t>
      </w:r>
    </w:p>
    <w:p w14:paraId="235CE371" w14:textId="77777777" w:rsidR="006D19C6" w:rsidRPr="00E11BEF" w:rsidRDefault="006D19C6" w:rsidP="006D19C6">
      <w:pPr>
        <w:rPr>
          <w:rFonts w:ascii="Times New Roman" w:eastAsia="Times New Roman" w:hAnsi="Times New Roman" w:cs="Times New Roman"/>
          <w:sz w:val="24"/>
          <w:szCs w:val="24"/>
          <w:lang w:val="en-CA"/>
        </w:rPr>
      </w:pPr>
    </w:p>
    <w:p w14:paraId="10BAF31B" w14:textId="367DD221" w:rsidR="006D19C6" w:rsidRPr="00E11BEF" w:rsidRDefault="006D19C6" w:rsidP="006D19C6">
      <w:pPr>
        <w:numPr>
          <w:ilvl w:val="0"/>
          <w:numId w:val="108"/>
        </w:numPr>
        <w:ind w:left="360"/>
        <w:rPr>
          <w:rFonts w:ascii="Times New Roman" w:eastAsia="Times New Roman" w:hAnsi="Times New Roman" w:cs="Times New Roman"/>
          <w:sz w:val="24"/>
          <w:szCs w:val="24"/>
          <w:lang w:val="en-CA"/>
        </w:rPr>
      </w:pPr>
      <w:r w:rsidRPr="00E11BEF">
        <w:rPr>
          <w:rFonts w:ascii="Times New Roman" w:eastAsia="Times New Roman" w:hAnsi="Times New Roman" w:cs="Times New Roman"/>
          <w:sz w:val="24"/>
          <w:szCs w:val="24"/>
          <w:lang w:val="en-CA"/>
        </w:rPr>
        <w:t xml:space="preserve">Archit B. Baskaran &amp; </w:t>
      </w:r>
      <w:r w:rsidR="005D3F7D" w:rsidRPr="00E11BEF">
        <w:rPr>
          <w:rFonts w:ascii="Times New Roman" w:eastAsia="Times New Roman" w:hAnsi="Times New Roman" w:cs="Times New Roman"/>
          <w:sz w:val="24"/>
          <w:szCs w:val="24"/>
          <w:lang w:val="en-CA"/>
        </w:rPr>
        <w:t>J</w:t>
      </w:r>
      <w:r w:rsidRPr="00E11BEF">
        <w:rPr>
          <w:rFonts w:ascii="Times New Roman" w:eastAsia="Times New Roman" w:hAnsi="Times New Roman" w:cs="Times New Roman"/>
          <w:sz w:val="24"/>
          <w:szCs w:val="24"/>
          <w:lang w:val="en-CA"/>
        </w:rPr>
        <w:t xml:space="preserve">oshua Hauser, </w:t>
      </w:r>
      <w:r w:rsidRPr="00E11BEF">
        <w:rPr>
          <w:rFonts w:ascii="Times New Roman" w:eastAsia="Times New Roman" w:hAnsi="Times New Roman" w:cs="Times New Roman"/>
          <w:i/>
          <w:iCs/>
          <w:sz w:val="24"/>
          <w:szCs w:val="24"/>
          <w:lang w:val="en-CA"/>
        </w:rPr>
        <w:t xml:space="preserve">Maya To Maya Ho (Love is Love): A Qualitative Study </w:t>
      </w:r>
      <w:r w:rsidR="005D3F7D" w:rsidRPr="00E11BEF">
        <w:rPr>
          <w:rFonts w:ascii="Times New Roman" w:eastAsia="Times New Roman" w:hAnsi="Times New Roman" w:cs="Times New Roman"/>
          <w:i/>
          <w:iCs/>
          <w:sz w:val="24"/>
          <w:szCs w:val="24"/>
          <w:lang w:val="en-CA"/>
        </w:rPr>
        <w:t>on</w:t>
      </w:r>
      <w:r w:rsidRPr="00E11BEF">
        <w:rPr>
          <w:rFonts w:ascii="Times New Roman" w:eastAsia="Times New Roman" w:hAnsi="Times New Roman" w:cs="Times New Roman"/>
          <w:i/>
          <w:iCs/>
          <w:sz w:val="24"/>
          <w:szCs w:val="24"/>
          <w:lang w:val="en-CA"/>
        </w:rPr>
        <w:t xml:space="preserve"> </w:t>
      </w:r>
      <w:r w:rsidR="007C57AE" w:rsidRPr="00E11BEF">
        <w:rPr>
          <w:rFonts w:ascii="Times New Roman" w:eastAsia="Times New Roman" w:hAnsi="Times New Roman" w:cs="Times New Roman"/>
          <w:i/>
          <w:iCs/>
          <w:sz w:val="24"/>
          <w:szCs w:val="24"/>
          <w:lang w:val="en-CA"/>
        </w:rPr>
        <w:t>LGBTQI</w:t>
      </w:r>
      <w:r w:rsidRPr="00E11BEF">
        <w:rPr>
          <w:rFonts w:ascii="Times New Roman" w:eastAsia="Times New Roman" w:hAnsi="Times New Roman" w:cs="Times New Roman"/>
          <w:i/>
          <w:iCs/>
          <w:sz w:val="24"/>
          <w:szCs w:val="24"/>
          <w:lang w:val="en-CA"/>
        </w:rPr>
        <w:t>I+ Experiences in Hospice &amp; Palliative Core in Nepal</w:t>
      </w:r>
      <w:r w:rsidRPr="00E11BEF">
        <w:rPr>
          <w:rFonts w:ascii="Times New Roman" w:eastAsia="Times New Roman" w:hAnsi="Times New Roman" w:cs="Times New Roman"/>
          <w:sz w:val="24"/>
          <w:szCs w:val="24"/>
          <w:lang w:val="en-CA"/>
        </w:rPr>
        <w:t>, 2022.</w:t>
      </w:r>
      <w:r w:rsidR="007C031C" w:rsidRPr="00E11BEF">
        <w:rPr>
          <w:rFonts w:ascii="Times New Roman" w:eastAsia="Times New Roman" w:hAnsi="Times New Roman" w:cs="Times New Roman"/>
          <w:sz w:val="24"/>
          <w:szCs w:val="24"/>
          <w:lang w:val="en-CA"/>
        </w:rPr>
        <w:t xml:space="preserve"> </w:t>
      </w:r>
      <w:r w:rsidRPr="00E11BEF">
        <w:rPr>
          <w:rFonts w:ascii="Times New Roman" w:eastAsia="Times New Roman" w:hAnsi="Times New Roman" w:cs="Times New Roman"/>
          <w:sz w:val="24"/>
          <w:szCs w:val="24"/>
          <w:lang w:val="en-CA"/>
        </w:rPr>
        <w:t>Online: DOI: 10.1177/08258597221092896</w:t>
      </w:r>
    </w:p>
    <w:p w14:paraId="6F0D0083" w14:textId="77777777" w:rsidR="006D19C6" w:rsidRPr="00E11BEF" w:rsidRDefault="006D19C6" w:rsidP="006D19C6">
      <w:pPr>
        <w:rPr>
          <w:rFonts w:ascii="Times New Roman" w:eastAsia="Times New Roman" w:hAnsi="Times New Roman" w:cs="Times New Roman"/>
          <w:sz w:val="24"/>
          <w:szCs w:val="24"/>
          <w:lang w:val="en-CA"/>
        </w:rPr>
      </w:pPr>
    </w:p>
    <w:p w14:paraId="60D99A26" w14:textId="46E69847"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Transgender women have the highest levels of HIV/AIDS </w:t>
      </w:r>
      <w:r w:rsidR="005D3F7D" w:rsidRPr="00E11BEF">
        <w:rPr>
          <w:rFonts w:ascii="Times New Roman" w:eastAsia="Times New Roman" w:hAnsi="Times New Roman" w:cs="Times New Roman"/>
          <w:b/>
          <w:sz w:val="24"/>
          <w:lang w:val="en-US" w:eastAsia="en-US"/>
        </w:rPr>
        <w:t>infection.</w:t>
      </w:r>
    </w:p>
    <w:p w14:paraId="16FB87B0" w14:textId="2026DA53"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There is a disconnect in Nepal between the generally progressive legal framework for </w:t>
      </w:r>
      <w:r w:rsidR="007C57AE" w:rsidRPr="00E11BEF">
        <w:rPr>
          <w:rFonts w:ascii="Times New Roman" w:eastAsia="Times New Roman" w:hAnsi="Times New Roman" w:cs="Times New Roman"/>
          <w:b/>
          <w:sz w:val="24"/>
          <w:lang w:val="en-US" w:eastAsia="en-US"/>
        </w:rPr>
        <w:t>LGBTQI</w:t>
      </w:r>
      <w:r w:rsidRPr="00E11BEF">
        <w:rPr>
          <w:rFonts w:ascii="Times New Roman" w:eastAsia="Times New Roman" w:hAnsi="Times New Roman" w:cs="Times New Roman"/>
          <w:b/>
          <w:sz w:val="24"/>
          <w:lang w:val="en-US" w:eastAsia="en-US"/>
        </w:rPr>
        <w:t xml:space="preserve">+ peoples and sociocultural respect and </w:t>
      </w:r>
      <w:r w:rsidR="005D3F7D" w:rsidRPr="00E11BEF">
        <w:rPr>
          <w:rFonts w:ascii="Times New Roman" w:eastAsia="Times New Roman" w:hAnsi="Times New Roman" w:cs="Times New Roman"/>
          <w:b/>
          <w:sz w:val="24"/>
          <w:lang w:val="en-US" w:eastAsia="en-US"/>
        </w:rPr>
        <w:t>recognition.</w:t>
      </w:r>
    </w:p>
    <w:p w14:paraId="4A912349" w14:textId="017B47B1"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There are still no employment, </w:t>
      </w:r>
      <w:r w:rsidR="005D3F7D" w:rsidRPr="00E11BEF">
        <w:rPr>
          <w:rFonts w:ascii="Times New Roman" w:eastAsia="Times New Roman" w:hAnsi="Times New Roman" w:cs="Times New Roman"/>
          <w:b/>
          <w:sz w:val="24"/>
          <w:lang w:val="en-US" w:eastAsia="en-US"/>
        </w:rPr>
        <w:t>housing,</w:t>
      </w:r>
      <w:r w:rsidRPr="00E11BEF">
        <w:rPr>
          <w:rFonts w:ascii="Times New Roman" w:eastAsia="Times New Roman" w:hAnsi="Times New Roman" w:cs="Times New Roman"/>
          <w:b/>
          <w:sz w:val="24"/>
          <w:lang w:val="en-US" w:eastAsia="en-US"/>
        </w:rPr>
        <w:t xml:space="preserve"> or marriage discrimination laws, meaning that </w:t>
      </w:r>
      <w:r w:rsidR="007C57AE" w:rsidRPr="00E11BEF">
        <w:rPr>
          <w:rFonts w:ascii="Times New Roman" w:eastAsia="Times New Roman" w:hAnsi="Times New Roman" w:cs="Times New Roman"/>
          <w:b/>
          <w:sz w:val="24"/>
          <w:lang w:val="en-US" w:eastAsia="en-US"/>
        </w:rPr>
        <w:t>LGBTQI</w:t>
      </w:r>
      <w:r w:rsidRPr="00E11BEF">
        <w:rPr>
          <w:rFonts w:ascii="Times New Roman" w:eastAsia="Times New Roman" w:hAnsi="Times New Roman" w:cs="Times New Roman"/>
          <w:b/>
          <w:sz w:val="24"/>
          <w:lang w:val="en-US" w:eastAsia="en-US"/>
        </w:rPr>
        <w:t xml:space="preserve">+ peoples can experience discrimination in different </w:t>
      </w:r>
      <w:r w:rsidR="005D3F7D" w:rsidRPr="00E11BEF">
        <w:rPr>
          <w:rFonts w:ascii="Times New Roman" w:eastAsia="Times New Roman" w:hAnsi="Times New Roman" w:cs="Times New Roman"/>
          <w:b/>
          <w:sz w:val="24"/>
          <w:lang w:val="en-US" w:eastAsia="en-US"/>
        </w:rPr>
        <w:t>arenas.</w:t>
      </w:r>
    </w:p>
    <w:p w14:paraId="3D0371C6" w14:textId="43037F22" w:rsidR="006D19C6" w:rsidRPr="00E11BEF" w:rsidRDefault="006D19C6" w:rsidP="00E11BEF">
      <w:pPr>
        <w:pStyle w:val="ListParagraph"/>
        <w:widowControl w:val="0"/>
        <w:numPr>
          <w:ilvl w:val="0"/>
          <w:numId w:val="100"/>
        </w:numPr>
        <w:tabs>
          <w:tab w:val="left" w:pos="940"/>
        </w:tabs>
        <w:autoSpaceDE w:val="0"/>
        <w:autoSpaceDN w:val="0"/>
        <w:spacing w:line="240" w:lineRule="auto"/>
        <w:ind w:right="144"/>
        <w:contextualSpacing w:val="0"/>
        <w:rPr>
          <w:rFonts w:ascii="Times New Roman" w:eastAsia="Times New Roman" w:hAnsi="Times New Roman" w:cs="Times New Roman"/>
          <w:b/>
          <w:sz w:val="24"/>
          <w:lang w:val="en-US" w:eastAsia="en-US"/>
        </w:rPr>
      </w:pPr>
      <w:r w:rsidRPr="00E11BEF">
        <w:rPr>
          <w:rFonts w:ascii="Times New Roman" w:eastAsia="Times New Roman" w:hAnsi="Times New Roman" w:cs="Times New Roman"/>
          <w:b/>
          <w:sz w:val="24"/>
          <w:lang w:val="en-US" w:eastAsia="en-US"/>
        </w:rPr>
        <w:t xml:space="preserve">Interviews with </w:t>
      </w:r>
      <w:r w:rsidR="007C57AE" w:rsidRPr="00E11BEF">
        <w:rPr>
          <w:rFonts w:ascii="Times New Roman" w:eastAsia="Times New Roman" w:hAnsi="Times New Roman" w:cs="Times New Roman"/>
          <w:b/>
          <w:sz w:val="24"/>
          <w:lang w:val="en-US" w:eastAsia="en-US"/>
        </w:rPr>
        <w:t>LGBTQI</w:t>
      </w:r>
      <w:r w:rsidRPr="00E11BEF">
        <w:rPr>
          <w:rFonts w:ascii="Times New Roman" w:eastAsia="Times New Roman" w:hAnsi="Times New Roman" w:cs="Times New Roman"/>
          <w:b/>
          <w:sz w:val="24"/>
          <w:lang w:val="en-US" w:eastAsia="en-US"/>
        </w:rPr>
        <w:t xml:space="preserve">+ patients in hospice care indicated four overarching themes: fear of dying alone, understanding oneself and community, patient as advocate, and intersectionality and eliminating </w:t>
      </w:r>
      <w:r w:rsidR="005D3F7D" w:rsidRPr="00E11BEF">
        <w:rPr>
          <w:rFonts w:ascii="Times New Roman" w:eastAsia="Times New Roman" w:hAnsi="Times New Roman" w:cs="Times New Roman"/>
          <w:b/>
          <w:sz w:val="24"/>
          <w:lang w:val="en-US" w:eastAsia="en-US"/>
        </w:rPr>
        <w:t>reductionism.</w:t>
      </w:r>
    </w:p>
    <w:p w14:paraId="1D6F0B5F" w14:textId="77777777" w:rsidR="007C031C" w:rsidRPr="00E11BEF" w:rsidRDefault="007C031C" w:rsidP="006D19C6">
      <w:pPr>
        <w:rPr>
          <w:rFonts w:ascii="Times New Roman" w:eastAsia="Times New Roman" w:hAnsi="Times New Roman" w:cs="Times New Roman"/>
          <w:sz w:val="24"/>
          <w:szCs w:val="24"/>
          <w:lang w:val="en-CA"/>
        </w:rPr>
      </w:pPr>
    </w:p>
    <w:p w14:paraId="483092FE" w14:textId="2E9E26AB" w:rsidR="006D19C6" w:rsidRPr="00E11BEF" w:rsidRDefault="006D19C6" w:rsidP="006D19C6">
      <w:pPr>
        <w:rPr>
          <w:rFonts w:ascii="Times New Roman" w:eastAsia="Times New Roman" w:hAnsi="Times New Roman" w:cs="Times New Roman"/>
          <w:sz w:val="24"/>
          <w:szCs w:val="24"/>
          <w:lang w:val="en-CA"/>
        </w:rPr>
      </w:pPr>
      <w:r w:rsidRPr="00E11BEF">
        <w:rPr>
          <w:rFonts w:ascii="Times New Roman" w:eastAsia="Times New Roman" w:hAnsi="Times New Roman" w:cs="Times New Roman"/>
          <w:sz w:val="24"/>
          <w:szCs w:val="24"/>
          <w:lang w:val="en-CA"/>
        </w:rPr>
        <w:lastRenderedPageBreak/>
        <w:t xml:space="preserve">Study results indicated a significant fear of dying alone without family, reflecting the ostracization experienced by </w:t>
      </w:r>
      <w:r w:rsidR="007C57AE" w:rsidRPr="00E11BEF">
        <w:rPr>
          <w:rFonts w:ascii="Times New Roman" w:eastAsia="Times New Roman" w:hAnsi="Times New Roman" w:cs="Times New Roman"/>
          <w:sz w:val="24"/>
          <w:szCs w:val="24"/>
          <w:lang w:val="en-CA"/>
        </w:rPr>
        <w:t>LGBTQI</w:t>
      </w:r>
      <w:r w:rsidRPr="00E11BEF">
        <w:rPr>
          <w:rFonts w:ascii="Times New Roman" w:eastAsia="Times New Roman" w:hAnsi="Times New Roman" w:cs="Times New Roman"/>
          <w:sz w:val="24"/>
          <w:szCs w:val="24"/>
          <w:lang w:val="en-CA"/>
        </w:rPr>
        <w:t xml:space="preserve">+ peoples. This also reflects the lack of family care and support afforded to dying members of the </w:t>
      </w:r>
      <w:r w:rsidR="007C57AE" w:rsidRPr="00E11BEF">
        <w:rPr>
          <w:rFonts w:ascii="Times New Roman" w:eastAsia="Times New Roman" w:hAnsi="Times New Roman" w:cs="Times New Roman"/>
          <w:sz w:val="24"/>
          <w:szCs w:val="24"/>
          <w:lang w:val="en-CA"/>
        </w:rPr>
        <w:t>LGBTQI</w:t>
      </w:r>
      <w:r w:rsidRPr="00E11BEF">
        <w:rPr>
          <w:rFonts w:ascii="Times New Roman" w:eastAsia="Times New Roman" w:hAnsi="Times New Roman" w:cs="Times New Roman"/>
          <w:sz w:val="24"/>
          <w:szCs w:val="24"/>
          <w:lang w:val="en-CA"/>
        </w:rPr>
        <w:t xml:space="preserve">+ community. The studied hospice is run by the Blue Diamond Society (BDS), the only </w:t>
      </w:r>
      <w:r w:rsidR="007C57AE" w:rsidRPr="00E11BEF">
        <w:rPr>
          <w:rFonts w:ascii="Times New Roman" w:eastAsia="Times New Roman" w:hAnsi="Times New Roman" w:cs="Times New Roman"/>
          <w:sz w:val="24"/>
          <w:szCs w:val="24"/>
          <w:lang w:val="en-CA"/>
        </w:rPr>
        <w:t>LGBTQI</w:t>
      </w:r>
      <w:r w:rsidRPr="00E11BEF">
        <w:rPr>
          <w:rFonts w:ascii="Times New Roman" w:eastAsia="Times New Roman" w:hAnsi="Times New Roman" w:cs="Times New Roman"/>
          <w:sz w:val="24"/>
          <w:szCs w:val="24"/>
          <w:lang w:val="en-CA"/>
        </w:rPr>
        <w:t>+ NGO in Nepal. Many patients indicated that coming to the facility was the first time they had connected with other people like them. Through connection they were better able to understand their identity. Patients also indicated a clear link between their LBGTQ+ identity and experiences of poverty, often times leading to sex work. They saw a link between their identity and poor health outcomes. Finding community through BDS was found to be healing and provide peace. Many described their lives as ‘caged’ before being introduced to a wider community of LBGTQ+ people.</w:t>
      </w:r>
    </w:p>
    <w:p w14:paraId="034D21B1" w14:textId="77777777" w:rsidR="003E38CA" w:rsidRPr="00E11BEF" w:rsidRDefault="003E38CA">
      <w:pPr>
        <w:rPr>
          <w:rFonts w:ascii="Times New Roman" w:eastAsia="Times New Roman" w:hAnsi="Times New Roman" w:cs="Times New Roman"/>
          <w:sz w:val="24"/>
          <w:szCs w:val="24"/>
        </w:rPr>
      </w:pPr>
    </w:p>
    <w:sectPr w:rsidR="003E38CA" w:rsidRPr="00E11BEF">
      <w:pgSz w:w="11909" w:h="16834"/>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AD060" w14:textId="77777777" w:rsidR="00C8444D" w:rsidRDefault="00C8444D">
      <w:pPr>
        <w:spacing w:line="240" w:lineRule="auto"/>
      </w:pPr>
      <w:r>
        <w:separator/>
      </w:r>
    </w:p>
  </w:endnote>
  <w:endnote w:type="continuationSeparator" w:id="0">
    <w:p w14:paraId="04892789" w14:textId="77777777" w:rsidR="00C8444D" w:rsidRDefault="00C844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8F22" w14:textId="77777777" w:rsidR="003E38CA" w:rsidRDefault="003E38CA">
    <w:pPr>
      <w:jc w:val="right"/>
      <w:rPr>
        <w:rFonts w:ascii="Times New Roman" w:eastAsia="Times New Roman" w:hAnsi="Times New Roman" w:cs="Times New Roman"/>
        <w:b/>
      </w:rPr>
    </w:pPr>
  </w:p>
  <w:p w14:paraId="76620089" w14:textId="77777777" w:rsidR="003E38CA" w:rsidRDefault="003E38CA">
    <w:pPr>
      <w:jc w:val="right"/>
      <w:rPr>
        <w:rFonts w:ascii="Times New Roman" w:eastAsia="Times New Roman" w:hAnsi="Times New Roman" w:cs="Times New Roman"/>
        <w:sz w:val="24"/>
        <w:szCs w:val="24"/>
      </w:rPr>
    </w:pPr>
  </w:p>
  <w:p w14:paraId="28BB8B45" w14:textId="77777777" w:rsidR="003E38CA" w:rsidRDefault="003E38CA">
    <w:pPr>
      <w:jc w:val="right"/>
      <w:rPr>
        <w:rFonts w:ascii="Times New Roman" w:eastAsia="Times New Roman" w:hAnsi="Times New Roman" w:cs="Times New Roman"/>
        <w:sz w:val="24"/>
        <w:szCs w:val="24"/>
      </w:rPr>
    </w:pPr>
  </w:p>
  <w:p w14:paraId="3DDAA784" w14:textId="45876A7D" w:rsidR="003E38CA"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17762">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09C6" w14:textId="77777777" w:rsidR="003E38CA"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17762">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263E6" w14:textId="77777777" w:rsidR="00C8444D" w:rsidRDefault="00C8444D">
      <w:pPr>
        <w:spacing w:line="240" w:lineRule="auto"/>
      </w:pPr>
      <w:r>
        <w:separator/>
      </w:r>
    </w:p>
  </w:footnote>
  <w:footnote w:type="continuationSeparator" w:id="0">
    <w:p w14:paraId="75FFBBCE" w14:textId="77777777" w:rsidR="00C8444D" w:rsidRDefault="00C8444D">
      <w:pPr>
        <w:spacing w:line="240" w:lineRule="auto"/>
      </w:pPr>
      <w:r>
        <w:continuationSeparator/>
      </w:r>
    </w:p>
  </w:footnote>
  <w:footnote w:id="1">
    <w:p w14:paraId="08F6AEAA" w14:textId="28DC2EAA" w:rsidR="00526D67" w:rsidRDefault="00526D67">
      <w:pPr>
        <w:pStyle w:val="FootnoteText"/>
      </w:pPr>
      <w:r>
        <w:rPr>
          <w:rStyle w:val="FootnoteReference"/>
        </w:rPr>
        <w:footnoteRef/>
      </w:r>
      <w:r>
        <w:t xml:space="preserve"> </w:t>
      </w:r>
      <w:r w:rsidRPr="00526D67">
        <w:t>Nepal Constitution (2015), Part 3 Fundamental Rights and Duties, Section 18(2) Right to Equality, online [English translation]</w:t>
      </w:r>
      <w:r>
        <w:t xml:space="preserve">: </w:t>
      </w:r>
      <w:r w:rsidRPr="00526D67">
        <w:t>https://www.constituteproject.org/constitution/Nepal_2015.pdf</w:t>
      </w:r>
      <w:r w:rsidR="00B835AB">
        <w:t>.</w:t>
      </w:r>
    </w:p>
  </w:footnote>
  <w:footnote w:id="2">
    <w:p w14:paraId="6FE18653" w14:textId="77777777" w:rsidR="006D19C6" w:rsidRPr="002D147F" w:rsidRDefault="006D19C6" w:rsidP="006D19C6">
      <w:pPr>
        <w:pStyle w:val="FootnoteText"/>
      </w:pPr>
      <w:r>
        <w:rPr>
          <w:rStyle w:val="FootnoteReference"/>
        </w:rPr>
        <w:footnoteRef/>
      </w:r>
      <w:r>
        <w:t xml:space="preserve"> </w:t>
      </w:r>
      <w:r w:rsidRPr="00CB678B">
        <w:rPr>
          <w:i/>
          <w:iCs/>
        </w:rPr>
        <w:t>Sunil Babu Pant</w:t>
      </w:r>
      <w:r>
        <w:rPr>
          <w:i/>
          <w:iCs/>
        </w:rPr>
        <w:t xml:space="preserve"> and Others</w:t>
      </w:r>
      <w:r w:rsidRPr="00CB678B">
        <w:rPr>
          <w:i/>
          <w:iCs/>
        </w:rPr>
        <w:t xml:space="preserve"> v Nepal Government</w:t>
      </w:r>
      <w:r>
        <w:rPr>
          <w:b/>
          <w:bCs/>
        </w:rPr>
        <w:t>, [</w:t>
      </w:r>
      <w:r>
        <w:t xml:space="preserve">2007] NJA Law Journal 2008. </w:t>
      </w:r>
    </w:p>
  </w:footnote>
  <w:footnote w:id="3">
    <w:p w14:paraId="25D73465" w14:textId="21F6E974" w:rsidR="00526D67" w:rsidRDefault="00526D67">
      <w:pPr>
        <w:pStyle w:val="FootnoteText"/>
      </w:pPr>
      <w:r>
        <w:rPr>
          <w:rStyle w:val="FootnoteReference"/>
        </w:rPr>
        <w:footnoteRef/>
      </w:r>
      <w:r>
        <w:t xml:space="preserve"> </w:t>
      </w:r>
      <w:r w:rsidRPr="00526D67">
        <w:t>Nepal Constitution (2015), Part 3 Fundamental Rights and Duties, Section 18(3) Right to Equality, online [English translation]</w:t>
      </w:r>
      <w:r>
        <w:t xml:space="preserve">: </w:t>
      </w:r>
      <w:r w:rsidRPr="00526D67">
        <w:t>https://www.constituteproject.org/constitution/Nepal_2015.pdf</w:t>
      </w:r>
      <w:r w:rsidR="00B835AB">
        <w:t>.</w:t>
      </w:r>
    </w:p>
  </w:footnote>
  <w:footnote w:id="4">
    <w:p w14:paraId="2210E1C6" w14:textId="1866DBBD" w:rsidR="00526D67" w:rsidRDefault="00526D67">
      <w:pPr>
        <w:pStyle w:val="FootnoteText"/>
      </w:pPr>
      <w:r>
        <w:rPr>
          <w:rStyle w:val="FootnoteReference"/>
        </w:rPr>
        <w:footnoteRef/>
      </w:r>
      <w:r>
        <w:t xml:space="preserve"> </w:t>
      </w:r>
      <w:r w:rsidRPr="00526D67">
        <w:t>Nepal Constitution (2015), Part 3 Fundamental Rights and Duties, Section 42(1) Right to Social Justice, online [English translation]</w:t>
      </w:r>
      <w:r>
        <w:t xml:space="preserve">: </w:t>
      </w:r>
      <w:r w:rsidRPr="00526D67">
        <w:t>https://www.constituteproject.org/constitution/Nepal_2015.pdf</w:t>
      </w:r>
      <w:r w:rsidR="00B835AB">
        <w:t>.</w:t>
      </w:r>
    </w:p>
  </w:footnote>
  <w:footnote w:id="5">
    <w:p w14:paraId="6B1562C3" w14:textId="3D0897E9" w:rsidR="00526D67" w:rsidRDefault="00526D67">
      <w:pPr>
        <w:pStyle w:val="FootnoteText"/>
      </w:pPr>
      <w:r>
        <w:rPr>
          <w:rStyle w:val="FootnoteReference"/>
        </w:rPr>
        <w:footnoteRef/>
      </w:r>
      <w:r>
        <w:t xml:space="preserve"> </w:t>
      </w:r>
      <w:r w:rsidRPr="00526D67">
        <w:t>Nepal Constitution (2015), Part 25 National Human Rights Commission, Section 249(1) Functions, duties, and powers of National Human Rights Commission, online [English translation]</w:t>
      </w:r>
      <w:r>
        <w:t xml:space="preserve">: </w:t>
      </w:r>
      <w:r w:rsidRPr="00526D67">
        <w:t>https://www.constituteproject.org/constitution/Nepal_2015.pdf</w:t>
      </w:r>
      <w:r w:rsidR="00B835AB">
        <w:t>.</w:t>
      </w:r>
    </w:p>
  </w:footnote>
  <w:footnote w:id="6">
    <w:p w14:paraId="4997BB77" w14:textId="0DB88C9B" w:rsidR="00526D67" w:rsidRDefault="00526D67">
      <w:pPr>
        <w:pStyle w:val="FootnoteText"/>
      </w:pPr>
      <w:r>
        <w:rPr>
          <w:rStyle w:val="FootnoteReference"/>
        </w:rPr>
        <w:footnoteRef/>
      </w:r>
      <w:r>
        <w:t xml:space="preserve"> </w:t>
      </w:r>
      <w:r w:rsidRPr="00526D67">
        <w:t>Marriage Registration Act 2028 (1971), Official Translation, Chapter 2(5), online</w:t>
      </w:r>
      <w:r>
        <w:t>:</w:t>
      </w:r>
      <w:r w:rsidRPr="00526D67">
        <w:t xml:space="preserve"> http://www.jafbase.fr/docAsie/Nepal/marriage-registration.pdf</w:t>
      </w:r>
      <w:r w:rsidR="00B835AB">
        <w:t>.</w:t>
      </w:r>
    </w:p>
  </w:footnote>
  <w:footnote w:id="7">
    <w:p w14:paraId="0D654AEF" w14:textId="0433633A" w:rsidR="00526D67" w:rsidRDefault="00526D67" w:rsidP="00526D67">
      <w:pPr>
        <w:pStyle w:val="FootnoteText"/>
      </w:pPr>
      <w:r>
        <w:rPr>
          <w:rStyle w:val="FootnoteReference"/>
        </w:rPr>
        <w:footnoteRef/>
      </w:r>
      <w:r>
        <w:t xml:space="preserve"> The National Penal (Code) Act (2017), Official Translation, Chapter 18 Sexual Offences (</w:t>
      </w:r>
      <w:r w:rsidR="005D3F7D">
        <w:t>219) (</w:t>
      </w:r>
      <w:r>
        <w:t xml:space="preserve">2) Prohibition of committing rape, online: </w:t>
      </w:r>
    </w:p>
    <w:p w14:paraId="09017186" w14:textId="7BF6CA4E" w:rsidR="00526D67" w:rsidRDefault="00526D67" w:rsidP="00526D67">
      <w:pPr>
        <w:pStyle w:val="FootnoteText"/>
      </w:pPr>
      <w:r>
        <w:t>http://www.moljpa.gov.np/en/wp-content/uploads/2018/12/Penal-Code-English-Revised-1.pdf</w:t>
      </w:r>
      <w:r w:rsidR="00B835AB">
        <w:t>.</w:t>
      </w:r>
    </w:p>
  </w:footnote>
  <w:footnote w:id="8">
    <w:p w14:paraId="42F9074E" w14:textId="23430238" w:rsidR="006D19C6" w:rsidRDefault="006D19C6" w:rsidP="006D19C6">
      <w:pPr>
        <w:pStyle w:val="FootnoteText"/>
      </w:pPr>
      <w:r>
        <w:rPr>
          <w:rStyle w:val="FootnoteReference"/>
        </w:rPr>
        <w:footnoteRef/>
      </w:r>
      <w:r w:rsidR="00B835AB">
        <w:t xml:space="preserve"> Gurung v The Minister of Citizenship and Immigration, [2007], IAD File No. TB4-00861, online:</w:t>
      </w:r>
      <w:r>
        <w:t xml:space="preserve"> </w:t>
      </w:r>
      <w:hyperlink r:id="rId1">
        <w:r w:rsidRPr="222BD42C">
          <w:rPr>
            <w:rStyle w:val="Hyperlink"/>
          </w:rPr>
          <w:t>https</w:t>
        </w:r>
        <w:r w:rsidRPr="222BD42C">
          <w:rPr>
            <w:rStyle w:val="Hyperlink"/>
          </w:rPr>
          <w:t>:</w:t>
        </w:r>
        <w:r w:rsidRPr="222BD42C">
          <w:rPr>
            <w:rStyle w:val="Hyperlink"/>
          </w:rPr>
          <w:t>//www.canlii.org/en/ca/irb/doc/2015/2015canlii91153/2015canlii91153.pdf</w:t>
        </w:r>
      </w:hyperlink>
      <w:r w:rsidR="00B835AB">
        <w:rPr>
          <w:rStyle w:val="Hyperlink"/>
        </w:rPr>
        <w:t>.</w:t>
      </w:r>
    </w:p>
  </w:footnote>
  <w:footnote w:id="9">
    <w:p w14:paraId="1BB4DD45" w14:textId="19BD34E3" w:rsidR="00B835AB" w:rsidRDefault="00B835AB">
      <w:pPr>
        <w:pStyle w:val="FootnoteText"/>
      </w:pPr>
      <w:r>
        <w:rPr>
          <w:rStyle w:val="FootnoteReference"/>
        </w:rPr>
        <w:footnoteRef/>
      </w:r>
      <w:r>
        <w:t xml:space="preserve"> </w:t>
      </w:r>
      <w:r w:rsidRPr="00B835AB">
        <w:t>Sunil Babu Pant and Other v Nepal Government, 2007, Supreme Court Division Bench</w:t>
      </w:r>
      <w:r>
        <w:t xml:space="preserve">, online: </w:t>
      </w:r>
      <w:r w:rsidRPr="00B835AB">
        <w:t>https://icj2.wpenginepowered.com/wp-content/uploads/2012/07/Sunil-Babu-Pant-and-Others-v.-Nepal-Government-and-Others-Supreme-Court-of-Nepal.pdf</w:t>
      </w:r>
      <w:r>
        <w:t>.</w:t>
      </w:r>
    </w:p>
  </w:footnote>
  <w:footnote w:id="10">
    <w:p w14:paraId="03AC5F4C" w14:textId="7526547C" w:rsidR="00B835AB" w:rsidRDefault="00B835AB">
      <w:pPr>
        <w:pStyle w:val="FootnoteText"/>
      </w:pPr>
      <w:r>
        <w:rPr>
          <w:rStyle w:val="FootnoteReference"/>
        </w:rPr>
        <w:footnoteRef/>
      </w:r>
      <w:r>
        <w:t xml:space="preserve"> </w:t>
      </w:r>
      <w:r w:rsidRPr="00B835AB">
        <w:t>Consideration Of Reports Submitted By States Parties Under Article 40 Of The Covenant</w:t>
      </w:r>
      <w:r>
        <w:t xml:space="preserve">, </w:t>
      </w:r>
      <w:r w:rsidRPr="00B835AB">
        <w:t>Nepal</w:t>
      </w:r>
      <w:r>
        <w:t xml:space="preserve">, </w:t>
      </w:r>
      <w:r w:rsidRPr="00B835AB">
        <w:t>Online: https://www.refworld.org/docid/52a99f284.html</w:t>
      </w:r>
      <w:r>
        <w:t>.</w:t>
      </w:r>
    </w:p>
  </w:footnote>
  <w:footnote w:id="11">
    <w:p w14:paraId="0CB1D910" w14:textId="580AEC0D" w:rsidR="00B835AB" w:rsidRDefault="00B835AB">
      <w:pPr>
        <w:pStyle w:val="FootnoteText"/>
      </w:pPr>
      <w:r>
        <w:rPr>
          <w:rStyle w:val="FootnoteReference"/>
        </w:rPr>
        <w:footnoteRef/>
      </w:r>
      <w:r>
        <w:t xml:space="preserve"> </w:t>
      </w:r>
      <w:r w:rsidRPr="00B835AB">
        <w:t>Concluding observations on the 3rd periodic report of Nepal: Committee on Economic, Social and Cultural Rights: Draft / prepared by the Committee. 12 December 2014. Online: https://www.hr-dp.org/files/2016/09/13/Concluding_observations_on_the_third_periodic_report_of_Nepal.pdf</w:t>
      </w:r>
      <w:r>
        <w:t>.</w:t>
      </w:r>
    </w:p>
  </w:footnote>
  <w:footnote w:id="12">
    <w:p w14:paraId="61BEFF6D" w14:textId="3258A77D" w:rsidR="00B835AB" w:rsidRDefault="00B835AB">
      <w:pPr>
        <w:pStyle w:val="FootnoteText"/>
      </w:pPr>
      <w:r>
        <w:rPr>
          <w:rStyle w:val="FootnoteReference"/>
        </w:rPr>
        <w:footnoteRef/>
      </w:r>
      <w:r>
        <w:t xml:space="preserve"> </w:t>
      </w:r>
      <w:r w:rsidRPr="00B835AB">
        <w:t>Report on Nepal / adopted by the Committee against Torture under article 20 of the Convention at its 46th session (9 May-3 June 2011). Online: https://www2.ohchr.org/english/bodies/cat/docs/Art20/NepalAnnexXIII.pdf</w:t>
      </w:r>
      <w:r>
        <w:t>.</w:t>
      </w:r>
    </w:p>
  </w:footnote>
  <w:footnote w:id="13">
    <w:p w14:paraId="2301820A" w14:textId="680F8A7D" w:rsidR="00B835AB" w:rsidRDefault="00B835AB">
      <w:pPr>
        <w:pStyle w:val="FootnoteText"/>
      </w:pPr>
      <w:r>
        <w:rPr>
          <w:rStyle w:val="FootnoteReference"/>
        </w:rPr>
        <w:footnoteRef/>
      </w:r>
      <w:r>
        <w:t xml:space="preserve"> </w:t>
      </w:r>
      <w:r w:rsidRPr="00B835AB">
        <w:t>Universal Periodic Review – Third Cycle. “National report submitted in accordance with paragraph 5 of the annex to Human Rights Council resolution 16/21. Nepal” Working Group on the Universal Periodic Review. Geneva, Jan 18-29, 2021. Online: https://documents-dds-ny.un.org/doc/UNDOC/GEN/G20/278/61/PDF/G2027861.pdf?OpenElement</w:t>
      </w:r>
      <w:r>
        <w:t>.</w:t>
      </w:r>
    </w:p>
  </w:footnote>
  <w:footnote w:id="14">
    <w:p w14:paraId="247C5315" w14:textId="121C741C" w:rsidR="00B835AB" w:rsidRDefault="00B835AB">
      <w:pPr>
        <w:pStyle w:val="FootnoteText"/>
      </w:pPr>
      <w:r>
        <w:rPr>
          <w:rStyle w:val="FootnoteReference"/>
        </w:rPr>
        <w:footnoteRef/>
      </w:r>
      <w:r>
        <w:t xml:space="preserve"> </w:t>
      </w:r>
      <w:r w:rsidRPr="00B835AB">
        <w:t>Universal Periodic Review – Second Cycle. “National report submitted in accordance with paragraph 5 of the annex to Human Rights Council resolution 16/21. Nepal” Working Group on the Universal Periodic Review. Geneva, Nov 2-13, 2015. Online: https://documents-dds-ny.un.org/doc/UNDOC/GEN/G15/173/28/PDF/G1517328.pdf?OpenElement</w:t>
      </w:r>
      <w:r>
        <w:t>.</w:t>
      </w:r>
    </w:p>
  </w:footnote>
  <w:footnote w:id="15">
    <w:p w14:paraId="4037F815" w14:textId="149A8286" w:rsidR="00B835AB" w:rsidRDefault="00B835AB">
      <w:pPr>
        <w:pStyle w:val="FootnoteText"/>
      </w:pPr>
      <w:r>
        <w:rPr>
          <w:rStyle w:val="FootnoteReference"/>
        </w:rPr>
        <w:footnoteRef/>
      </w:r>
      <w:r>
        <w:t xml:space="preserve"> </w:t>
      </w:r>
      <w:r w:rsidRPr="00B835AB">
        <w:t>Visit to Nepal - Report of the Special Rapporteur on extreme poverty and human rights, Olivier De Schutter. May 13, 2022. Online: https://documents-dds-ny.un.org/doc/UNDOC/GEN/G20/278/61/PDF/G2027861.pdf?OpenElement</w:t>
      </w:r>
      <w:r>
        <w:t>.</w:t>
      </w:r>
    </w:p>
  </w:footnote>
  <w:footnote w:id="16">
    <w:p w14:paraId="66AEAAB1" w14:textId="656D7CD0" w:rsidR="0055544D" w:rsidRDefault="0055544D">
      <w:pPr>
        <w:pStyle w:val="FootnoteText"/>
      </w:pPr>
      <w:r>
        <w:rPr>
          <w:rStyle w:val="FootnoteReference"/>
        </w:rPr>
        <w:footnoteRef/>
      </w:r>
      <w:r>
        <w:t xml:space="preserve"> </w:t>
      </w:r>
      <w:r w:rsidRPr="0055544D">
        <w:t>1.</w:t>
      </w:r>
      <w:r w:rsidRPr="0055544D">
        <w:tab/>
        <w:t>U.S. Department of State, 2021 Country Reports on Human Rights Practices: Nepal (12 April 2021). Online: https://www.state.gov/reports/2021-country-reports-on-human-rights-practices/nepal/</w:t>
      </w:r>
    </w:p>
  </w:footnote>
  <w:footnote w:id="17">
    <w:p w14:paraId="67378553" w14:textId="661A72F1" w:rsidR="0055544D" w:rsidRDefault="0055544D">
      <w:pPr>
        <w:pStyle w:val="FootnoteText"/>
      </w:pPr>
      <w:r>
        <w:rPr>
          <w:rStyle w:val="FootnoteReference"/>
        </w:rPr>
        <w:footnoteRef/>
      </w:r>
      <w:r>
        <w:t xml:space="preserve"> </w:t>
      </w:r>
      <w:r w:rsidRPr="0055544D">
        <w:t>1.</w:t>
      </w:r>
      <w:r w:rsidRPr="0055544D">
        <w:tab/>
        <w:t xml:space="preserve">Department of Foreign Affairs and Trade, DFAT Country Information Report Nepal (1 March 2019). </w:t>
      </w:r>
      <w:proofErr w:type="gramStart"/>
      <w:r w:rsidRPr="0055544D">
        <w:t>Online:https://www.dfat.gov.au/sites/default/files/country-information-report-nepal.pdf#page20</w:t>
      </w:r>
      <w:proofErr w:type="gramEnd"/>
    </w:p>
  </w:footnote>
  <w:footnote w:id="18">
    <w:p w14:paraId="3A74AE76" w14:textId="489BBC30" w:rsidR="0055544D" w:rsidRDefault="0055544D">
      <w:pPr>
        <w:pStyle w:val="FootnoteText"/>
      </w:pPr>
      <w:r>
        <w:rPr>
          <w:rStyle w:val="FootnoteReference"/>
        </w:rPr>
        <w:footnoteRef/>
      </w:r>
      <w:r>
        <w:t xml:space="preserve"> </w:t>
      </w:r>
      <w:r w:rsidRPr="0055544D">
        <w:t>1.</w:t>
      </w:r>
      <w:r w:rsidRPr="0055544D">
        <w:tab/>
        <w:t>UNDP, Being LGBT in Asia: Nepal Country Report (2014). Online:</w:t>
      </w:r>
      <w:r>
        <w:t xml:space="preserve"> </w:t>
      </w:r>
      <w:r w:rsidRPr="0055544D">
        <w:t>https://www.undp.org/sites/g/files/zskgke326/files/migration/asia_pacific_rbap/rbap-hhd-2014-blia-nepal-country-report_0.pdf</w:t>
      </w:r>
      <w:r>
        <w:t>.</w:t>
      </w:r>
    </w:p>
  </w:footnote>
  <w:footnote w:id="19">
    <w:p w14:paraId="50B5DF52" w14:textId="51DA734D" w:rsidR="006D19C6" w:rsidRDefault="006D19C6" w:rsidP="006D19C6">
      <w:pPr>
        <w:pStyle w:val="FootnoteText"/>
      </w:pPr>
      <w:r w:rsidRPr="0F5A77D5">
        <w:rPr>
          <w:rStyle w:val="FootnoteReference"/>
        </w:rPr>
        <w:footnoteRef/>
      </w:r>
      <w:r>
        <w:t xml:space="preserve"> </w:t>
      </w:r>
      <w:r w:rsidR="0055544D" w:rsidRPr="0055544D">
        <w:t>Nepal LGBTQII Landscape Analysis of Political, Economic, and Social Conditions,” April 2022</w:t>
      </w:r>
      <w:r w:rsidR="0055544D">
        <w:t xml:space="preserve">, </w:t>
      </w:r>
      <w:hyperlink r:id="rId2" w:history="1">
        <w:r w:rsidR="0055544D" w:rsidRPr="00B03377">
          <w:rPr>
            <w:rStyle w:val="Hyperlink"/>
          </w:rPr>
          <w:t>https://s3.amazonaws.com/astraea.production/app/asset/uploads/2022/07/Astraea_Landscape_2022_Nepal_FINAL.pdf</w:t>
        </w:r>
      </w:hyperlink>
    </w:p>
  </w:footnote>
  <w:footnote w:id="20">
    <w:p w14:paraId="6C45317E" w14:textId="78F47F64" w:rsidR="006D19C6" w:rsidRDefault="006D19C6" w:rsidP="006D19C6">
      <w:pPr>
        <w:pStyle w:val="FootnoteText"/>
      </w:pPr>
      <w:r>
        <w:rPr>
          <w:rStyle w:val="FootnoteReference"/>
        </w:rPr>
        <w:footnoteRef/>
      </w:r>
      <w:r>
        <w:t xml:space="preserve"> </w:t>
      </w:r>
      <w:r w:rsidR="0055544D" w:rsidRPr="0055544D">
        <w:t>"Being LGBT in Asia: Nepal Country Report,” 2014</w:t>
      </w:r>
      <w:r w:rsidR="0055544D">
        <w:t xml:space="preserve">, online: </w:t>
      </w:r>
      <w:hyperlink r:id="rId3" w:history="1">
        <w:r w:rsidR="0055544D" w:rsidRPr="00B03377">
          <w:rPr>
            <w:rStyle w:val="Hyperlink"/>
          </w:rPr>
          <w:t>https://www.usaid.gov/sites/default/files/documents/1861/Being_LGBT_in_Asia_Nepal_Country_Report.pdf</w:t>
        </w:r>
      </w:hyperlink>
      <w:r w:rsidR="0055544D">
        <w:rPr>
          <w:rStyle w:val="Hyperlink"/>
        </w:rPr>
        <w:t>.</w:t>
      </w:r>
    </w:p>
  </w:footnote>
  <w:footnote w:id="21">
    <w:p w14:paraId="35888D69" w14:textId="4AF11442" w:rsidR="006D19C6" w:rsidRDefault="006D19C6" w:rsidP="006D19C6">
      <w:pPr>
        <w:pStyle w:val="FootnoteText"/>
      </w:pPr>
      <w:r>
        <w:rPr>
          <w:rStyle w:val="FootnoteReference"/>
        </w:rPr>
        <w:footnoteRef/>
      </w:r>
      <w:r>
        <w:t xml:space="preserve"> </w:t>
      </w:r>
      <w:r w:rsidR="0055544D" w:rsidRPr="0055544D">
        <w:t>“Surveying Nepal’s Sexual and Gender Minorities: An Inclusive Approach,” 2014</w:t>
      </w:r>
      <w:r w:rsidR="0055544D">
        <w:t xml:space="preserve">, online: </w:t>
      </w:r>
      <w:hyperlink r:id="rId4" w:history="1">
        <w:r w:rsidR="0055544D" w:rsidRPr="00B03377">
          <w:rPr>
            <w:rStyle w:val="Hyperlink"/>
          </w:rPr>
          <w:t>https://williamsinstitute.law.ucla.edu/wp-content/uploads/Nepal-SGM-Mar-2014.pdf</w:t>
        </w:r>
      </w:hyperlink>
      <w:r w:rsidR="0055544D">
        <w:rPr>
          <w:rStyle w:val="Hyperlink"/>
        </w:rPr>
        <w:t>.</w:t>
      </w:r>
    </w:p>
  </w:footnote>
  <w:footnote w:id="22">
    <w:p w14:paraId="1CC44A4D" w14:textId="34DA928F" w:rsidR="006D19C6" w:rsidRDefault="006D19C6" w:rsidP="006D19C6">
      <w:pPr>
        <w:pStyle w:val="FootnoteText"/>
      </w:pPr>
      <w:r>
        <w:rPr>
          <w:rStyle w:val="FootnoteReference"/>
        </w:rPr>
        <w:footnoteRef/>
      </w:r>
      <w:r w:rsidR="0055544D">
        <w:t xml:space="preserve"> </w:t>
      </w:r>
      <w:r w:rsidR="0055544D" w:rsidRPr="0055544D">
        <w:t xml:space="preserve">“Nepal Stalls on LGBT Rights Despite Early Strides,” </w:t>
      </w:r>
      <w:proofErr w:type="spellStart"/>
      <w:r w:rsidR="0055544D" w:rsidRPr="0055544D">
        <w:t>Agence</w:t>
      </w:r>
      <w:proofErr w:type="spellEnd"/>
      <w:r w:rsidR="0055544D" w:rsidRPr="0055544D">
        <w:t xml:space="preserve"> France-Presse, Voice of America, November 30, 2018</w:t>
      </w:r>
      <w:r w:rsidR="0055544D">
        <w:t>,</w:t>
      </w:r>
      <w:r>
        <w:t xml:space="preserve"> </w:t>
      </w:r>
      <w:r w:rsidR="0055544D">
        <w:t xml:space="preserve">online: </w:t>
      </w:r>
      <w:hyperlink r:id="rId5" w:history="1">
        <w:r w:rsidR="0055544D" w:rsidRPr="00B03377">
          <w:rPr>
            <w:rStyle w:val="Hyperlink"/>
          </w:rPr>
          <w:t>https://www.voanews.com/a/nepal-stalls-on-lgbt-rights-despite-early-strides/4681133.html</w:t>
        </w:r>
      </w:hyperlink>
      <w:r w:rsidR="0055544D">
        <w:rPr>
          <w:rStyle w:val="Hyperlink"/>
        </w:rPr>
        <w:t>.</w:t>
      </w:r>
    </w:p>
  </w:footnote>
  <w:footnote w:id="23">
    <w:p w14:paraId="31632585" w14:textId="0300EA96" w:rsidR="006D19C6" w:rsidRPr="00EE09DF" w:rsidRDefault="006D19C6" w:rsidP="006D19C6">
      <w:pPr>
        <w:pStyle w:val="FootnoteText"/>
        <w:rPr>
          <w:rFonts w:ascii="Times New Roman" w:hAnsi="Times New Roman" w:cs="Times New Roman"/>
          <w:sz w:val="24"/>
          <w:szCs w:val="24"/>
        </w:rPr>
      </w:pPr>
      <w:r w:rsidRPr="00EE09DF">
        <w:rPr>
          <w:rStyle w:val="FootnoteReference"/>
          <w:rFonts w:ascii="Times New Roman" w:hAnsi="Times New Roman" w:cs="Times New Roman"/>
          <w:sz w:val="24"/>
          <w:szCs w:val="24"/>
        </w:rPr>
        <w:footnoteRef/>
      </w:r>
      <w:r w:rsidRPr="00EE09DF">
        <w:rPr>
          <w:rFonts w:ascii="Times New Roman" w:hAnsi="Times New Roman" w:cs="Times New Roman"/>
          <w:sz w:val="24"/>
          <w:szCs w:val="24"/>
        </w:rPr>
        <w:t xml:space="preserve"> </w:t>
      </w:r>
      <w:r w:rsidR="0055544D" w:rsidRPr="0055544D">
        <w:rPr>
          <w:rFonts w:ascii="Times New Roman" w:hAnsi="Times New Roman" w:cs="Times New Roman"/>
          <w:sz w:val="24"/>
          <w:szCs w:val="24"/>
        </w:rPr>
        <w:t>“</w:t>
      </w:r>
      <w:r w:rsidR="0055544D" w:rsidRPr="0055544D">
        <w:rPr>
          <w:rFonts w:ascii="Times New Roman" w:hAnsi="Times New Roman" w:cs="Times New Roman"/>
        </w:rPr>
        <w:t>At Nepal’s Pride Parade, A Unique Vision of Queer Resistance,” Liam Hess, Vogue, June 14, 2022</w:t>
      </w:r>
      <w:r w:rsidR="0055544D" w:rsidRPr="0055544D">
        <w:rPr>
          <w:rFonts w:ascii="Times New Roman" w:hAnsi="Times New Roman" w:cs="Times New Roman"/>
        </w:rPr>
        <w:t xml:space="preserve">, online: </w:t>
      </w:r>
      <w:hyperlink r:id="rId6" w:history="1">
        <w:r w:rsidR="0055544D" w:rsidRPr="0055544D">
          <w:rPr>
            <w:rStyle w:val="Hyperlink"/>
            <w:rFonts w:ascii="Times New Roman" w:hAnsi="Times New Roman" w:cs="Times New Roman"/>
          </w:rPr>
          <w:t>https://www.vogue.com/article/nepal-pride-parade-2022-photo-story</w:t>
        </w:r>
      </w:hyperlink>
      <w:r w:rsidR="0055544D" w:rsidRPr="0055544D">
        <w:rPr>
          <w:rFonts w:ascii="Times New Roman" w:hAnsi="Times New Roman" w:cs="Times New Roman"/>
        </w:rPr>
        <w:t>.</w:t>
      </w:r>
    </w:p>
  </w:footnote>
  <w:footnote w:id="24">
    <w:p w14:paraId="43A325F9" w14:textId="6C4915C6" w:rsidR="006D19C6" w:rsidRPr="00EE09DF" w:rsidRDefault="006D19C6" w:rsidP="006D19C6">
      <w:pPr>
        <w:pStyle w:val="FootnoteText"/>
        <w:rPr>
          <w:rFonts w:ascii="Times New Roman" w:hAnsi="Times New Roman" w:cs="Times New Roman"/>
          <w:sz w:val="24"/>
          <w:szCs w:val="24"/>
        </w:rPr>
      </w:pPr>
      <w:r w:rsidRPr="00EE09DF">
        <w:rPr>
          <w:rStyle w:val="FootnoteReference"/>
          <w:rFonts w:ascii="Times New Roman" w:hAnsi="Times New Roman" w:cs="Times New Roman"/>
          <w:sz w:val="24"/>
          <w:szCs w:val="24"/>
        </w:rPr>
        <w:footnoteRef/>
      </w:r>
      <w:r w:rsidR="0055544D">
        <w:rPr>
          <w:rFonts w:ascii="Times New Roman" w:hAnsi="Times New Roman" w:cs="Times New Roman"/>
          <w:sz w:val="24"/>
          <w:szCs w:val="24"/>
        </w:rPr>
        <w:t xml:space="preserve"> </w:t>
      </w:r>
      <w:r w:rsidR="0055544D" w:rsidRPr="0055544D">
        <w:rPr>
          <w:rFonts w:ascii="Times New Roman" w:hAnsi="Times New Roman" w:cs="Times New Roman"/>
        </w:rPr>
        <w:t>“Violence against LGBTQII+ people continue in Nepal,” Bharat Dogra, Asia News Network, September 16, 2022</w:t>
      </w:r>
      <w:r w:rsidR="0055544D" w:rsidRPr="0055544D">
        <w:rPr>
          <w:rFonts w:ascii="Times New Roman" w:hAnsi="Times New Roman" w:cs="Times New Roman"/>
        </w:rPr>
        <w:t>, online:</w:t>
      </w:r>
      <w:r w:rsidRPr="0055544D">
        <w:rPr>
          <w:rFonts w:ascii="Times New Roman" w:hAnsi="Times New Roman" w:cs="Times New Roman"/>
        </w:rPr>
        <w:t xml:space="preserve"> </w:t>
      </w:r>
      <w:hyperlink r:id="rId7" w:history="1">
        <w:r w:rsidR="0055544D" w:rsidRPr="0055544D">
          <w:rPr>
            <w:rStyle w:val="Hyperlink"/>
            <w:rFonts w:ascii="Times New Roman" w:hAnsi="Times New Roman" w:cs="Times New Roman"/>
          </w:rPr>
          <w:t>https://asianews.network/violence-against-lgbtqi-people-continues-in-nepal/</w:t>
        </w:r>
      </w:hyperlink>
    </w:p>
  </w:footnote>
  <w:footnote w:id="25">
    <w:p w14:paraId="64F4A64F" w14:textId="27C8C2F3" w:rsidR="006D19C6" w:rsidRDefault="006D19C6" w:rsidP="006D19C6">
      <w:pPr>
        <w:pStyle w:val="FootnoteText"/>
      </w:pPr>
      <w:r w:rsidRPr="00EE09DF">
        <w:rPr>
          <w:rStyle w:val="FootnoteReference"/>
          <w:rFonts w:ascii="Times New Roman" w:hAnsi="Times New Roman" w:cs="Times New Roman"/>
          <w:sz w:val="24"/>
          <w:szCs w:val="24"/>
        </w:rPr>
        <w:footnoteRef/>
      </w:r>
      <w:r w:rsidR="0055544D">
        <w:rPr>
          <w:rFonts w:ascii="Times New Roman" w:hAnsi="Times New Roman" w:cs="Times New Roman"/>
          <w:sz w:val="24"/>
          <w:szCs w:val="24"/>
        </w:rPr>
        <w:t xml:space="preserve"> </w:t>
      </w:r>
      <w:r w:rsidR="0055544D" w:rsidRPr="0055544D">
        <w:rPr>
          <w:rFonts w:ascii="Times New Roman" w:hAnsi="Times New Roman" w:cs="Times New Roman"/>
        </w:rPr>
        <w:t xml:space="preserve">“Nepal might have made progress when it comes to queer rights, but it still has a long way to go,” Ankit </w:t>
      </w:r>
      <w:proofErr w:type="spellStart"/>
      <w:r w:rsidR="0055544D" w:rsidRPr="0055544D">
        <w:rPr>
          <w:rFonts w:ascii="Times New Roman" w:hAnsi="Times New Roman" w:cs="Times New Roman"/>
        </w:rPr>
        <w:t>Khadgi</w:t>
      </w:r>
      <w:proofErr w:type="spellEnd"/>
      <w:r w:rsidR="0055544D" w:rsidRPr="0055544D">
        <w:rPr>
          <w:rFonts w:ascii="Times New Roman" w:hAnsi="Times New Roman" w:cs="Times New Roman"/>
        </w:rPr>
        <w:t>, The Kathmandu Post, May 17, 2020</w:t>
      </w:r>
      <w:r w:rsidR="0055544D" w:rsidRPr="0055544D">
        <w:rPr>
          <w:rFonts w:ascii="Times New Roman" w:hAnsi="Times New Roman" w:cs="Times New Roman"/>
        </w:rPr>
        <w:t xml:space="preserve">, online: </w:t>
      </w:r>
      <w:r w:rsidRPr="0055544D">
        <w:rPr>
          <w:rFonts w:ascii="Times New Roman" w:hAnsi="Times New Roman" w:cs="Times New Roman"/>
        </w:rPr>
        <w:t xml:space="preserve"> </w:t>
      </w:r>
      <w:hyperlink r:id="rId8">
        <w:r w:rsidRPr="0055544D">
          <w:rPr>
            <w:rStyle w:val="Hyperlink"/>
            <w:rFonts w:ascii="Times New Roman" w:hAnsi="Times New Roman" w:cs="Times New Roman"/>
          </w:rPr>
          <w:t>https://kathmandupost.com/national/2020/05/17/nepal-might-have-made-progress-when-it-comes-to-queer-rights-but-it-still-has-a-long-way-to-go</w:t>
        </w:r>
      </w:hyperlink>
      <w:r w:rsidR="0055544D" w:rsidRPr="0055544D">
        <w:rPr>
          <w:rStyle w:val="Hyperlink"/>
          <w:rFonts w:ascii="Times New Roman" w:hAnsi="Times New Roman" w:cs="Times New Roman"/>
        </w:rPr>
        <w:t>.</w:t>
      </w:r>
    </w:p>
  </w:footnote>
  <w:footnote w:id="26">
    <w:p w14:paraId="189D1146" w14:textId="316A0A3E" w:rsidR="006D19C6" w:rsidRPr="00EE09DF" w:rsidRDefault="006D19C6" w:rsidP="006D19C6">
      <w:pPr>
        <w:pStyle w:val="FootnoteText"/>
        <w:rPr>
          <w:rFonts w:ascii="Times New Roman" w:hAnsi="Times New Roman" w:cs="Times New Roman"/>
          <w:sz w:val="24"/>
          <w:szCs w:val="24"/>
        </w:rPr>
      </w:pPr>
      <w:r>
        <w:rPr>
          <w:rStyle w:val="FootnoteReference"/>
        </w:rPr>
        <w:footnoteRef/>
      </w:r>
      <w:r>
        <w:t xml:space="preserve"> </w:t>
      </w:r>
      <w:r w:rsidR="0055544D" w:rsidRPr="0055544D">
        <w:t>“Death of a transgender woman raises alarm among Kathmandu’s trans community,” Tsering D Gurung, The Kathmandu Post, March 11, 2019</w:t>
      </w:r>
      <w:r w:rsidR="0055544D" w:rsidRPr="0055544D">
        <w:t xml:space="preserve">, online: </w:t>
      </w:r>
      <w:hyperlink r:id="rId9" w:history="1">
        <w:r w:rsidR="0055544D" w:rsidRPr="0055544D">
          <w:rPr>
            <w:rStyle w:val="Hyperlink"/>
            <w:rFonts w:ascii="Times New Roman" w:hAnsi="Times New Roman" w:cs="Times New Roman"/>
          </w:rPr>
          <w:t>https://kathmandupost.com/national/2019/03/11/death-of-a-transgender-woman-raises-alarm-among-kathmandus-trans-community</w:t>
        </w:r>
      </w:hyperlink>
      <w:r w:rsidR="0055544D" w:rsidRPr="0055544D">
        <w:rPr>
          <w:rStyle w:val="Hyperlink"/>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415D" w14:textId="77777777" w:rsidR="003E38CA" w:rsidRDefault="003E38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9E46" w14:textId="77777777" w:rsidR="003E38CA" w:rsidRDefault="003E38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50C4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206AA"/>
    <w:multiLevelType w:val="hybridMultilevel"/>
    <w:tmpl w:val="BBE869C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2B6963"/>
    <w:multiLevelType w:val="multilevel"/>
    <w:tmpl w:val="77381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3E43C4"/>
    <w:multiLevelType w:val="hybridMultilevel"/>
    <w:tmpl w:val="D27A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D11C93"/>
    <w:multiLevelType w:val="multilevel"/>
    <w:tmpl w:val="5E2E9076"/>
    <w:lvl w:ilvl="0">
      <w:start w:val="1"/>
      <w:numFmt w:val="bullet"/>
      <w:lvlText w:val=""/>
      <w:lvlJc w:val="left"/>
      <w:pPr>
        <w:ind w:left="720" w:hanging="360"/>
      </w:pPr>
      <w:rPr>
        <w:rFonts w:ascii="Symbol" w:hAnsi="Symbol" w:hint="default"/>
        <w:b w:val="0"/>
        <w:sz w:val="24"/>
        <w:szCs w:val="24"/>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D93EA5"/>
    <w:multiLevelType w:val="multilevel"/>
    <w:tmpl w:val="0B28484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4CE7D20"/>
    <w:multiLevelType w:val="multilevel"/>
    <w:tmpl w:val="15001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88B7558"/>
    <w:multiLevelType w:val="multilevel"/>
    <w:tmpl w:val="FFCE3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8F664D7"/>
    <w:multiLevelType w:val="multilevel"/>
    <w:tmpl w:val="CC8459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ADB12BE"/>
    <w:multiLevelType w:val="multilevel"/>
    <w:tmpl w:val="4DEA9544"/>
    <w:lvl w:ilvl="0">
      <w:start w:val="1"/>
      <w:numFmt w:val="decimal"/>
      <w:lvlText w:val="%1."/>
      <w:lvlJc w:val="left"/>
      <w:pPr>
        <w:ind w:left="720" w:hanging="360"/>
      </w:pPr>
      <w:rPr>
        <w:rFonts w:ascii="Georgia" w:eastAsia="Georgia" w:hAnsi="Georgia" w:cs="Georgia"/>
        <w:sz w:val="22"/>
        <w:szCs w:val="22"/>
        <w:u w:val="none"/>
      </w:rPr>
    </w:lvl>
    <w:lvl w:ilvl="1">
      <w:start w:val="1"/>
      <w:numFmt w:val="bullet"/>
      <w:lvlText w:val="●"/>
      <w:lvlJc w:val="left"/>
      <w:pPr>
        <w:ind w:left="1440" w:hanging="360"/>
      </w:pPr>
      <w:rPr>
        <w:rFonts w:ascii="Georgia" w:eastAsia="Georgia" w:hAnsi="Georgia" w:cs="Georgia"/>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0BEE6A5E"/>
    <w:multiLevelType w:val="multilevel"/>
    <w:tmpl w:val="C2360ED2"/>
    <w:lvl w:ilvl="0">
      <w:start w:val="1"/>
      <w:numFmt w:val="decimal"/>
      <w:lvlText w:val="%1."/>
      <w:lvlJc w:val="left"/>
      <w:pPr>
        <w:ind w:left="720" w:hanging="360"/>
      </w:pPr>
      <w:rPr>
        <w:rFonts w:ascii="Georgia" w:eastAsia="Georgia" w:hAnsi="Georgia" w:cs="Georgia"/>
        <w:sz w:val="22"/>
        <w:szCs w:val="22"/>
        <w:u w:val="none"/>
      </w:rPr>
    </w:lvl>
    <w:lvl w:ilvl="1">
      <w:start w:val="1"/>
      <w:numFmt w:val="bullet"/>
      <w:lvlText w:val="●"/>
      <w:lvlJc w:val="left"/>
      <w:pPr>
        <w:ind w:left="1440" w:hanging="360"/>
      </w:pPr>
      <w:rPr>
        <w:rFonts w:ascii="Georgia" w:eastAsia="Georgia" w:hAnsi="Georgia" w:cs="Georgia"/>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0D3E2C41"/>
    <w:multiLevelType w:val="multilevel"/>
    <w:tmpl w:val="F3EC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683114"/>
    <w:multiLevelType w:val="multilevel"/>
    <w:tmpl w:val="158CE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37767C6"/>
    <w:multiLevelType w:val="multilevel"/>
    <w:tmpl w:val="ACB08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5824FC1"/>
    <w:multiLevelType w:val="hybridMultilevel"/>
    <w:tmpl w:val="BFB6322E"/>
    <w:lvl w:ilvl="0" w:tplc="A72CBF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B629BE"/>
    <w:multiLevelType w:val="multilevel"/>
    <w:tmpl w:val="0E74C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748EDFF"/>
    <w:multiLevelType w:val="hybridMultilevel"/>
    <w:tmpl w:val="FFFFFFFF"/>
    <w:lvl w:ilvl="0" w:tplc="FD8EDE70">
      <w:start w:val="1"/>
      <w:numFmt w:val="bullet"/>
      <w:lvlText w:val=""/>
      <w:lvlJc w:val="left"/>
      <w:pPr>
        <w:ind w:left="1080" w:hanging="360"/>
      </w:pPr>
      <w:rPr>
        <w:rFonts w:ascii="Symbol" w:hAnsi="Symbol" w:hint="default"/>
      </w:rPr>
    </w:lvl>
    <w:lvl w:ilvl="1" w:tplc="084EF076">
      <w:start w:val="1"/>
      <w:numFmt w:val="bullet"/>
      <w:lvlText w:val="o"/>
      <w:lvlJc w:val="left"/>
      <w:pPr>
        <w:ind w:left="1800" w:hanging="360"/>
      </w:pPr>
      <w:rPr>
        <w:rFonts w:ascii="Courier New" w:hAnsi="Courier New" w:hint="default"/>
      </w:rPr>
    </w:lvl>
    <w:lvl w:ilvl="2" w:tplc="6AD83ABC">
      <w:start w:val="1"/>
      <w:numFmt w:val="bullet"/>
      <w:lvlText w:val=""/>
      <w:lvlJc w:val="left"/>
      <w:pPr>
        <w:ind w:left="2520" w:hanging="360"/>
      </w:pPr>
      <w:rPr>
        <w:rFonts w:ascii="Wingdings" w:hAnsi="Wingdings" w:hint="default"/>
      </w:rPr>
    </w:lvl>
    <w:lvl w:ilvl="3" w:tplc="B090373C">
      <w:start w:val="1"/>
      <w:numFmt w:val="bullet"/>
      <w:lvlText w:val=""/>
      <w:lvlJc w:val="left"/>
      <w:pPr>
        <w:ind w:left="3240" w:hanging="360"/>
      </w:pPr>
      <w:rPr>
        <w:rFonts w:ascii="Symbol" w:hAnsi="Symbol" w:hint="default"/>
      </w:rPr>
    </w:lvl>
    <w:lvl w:ilvl="4" w:tplc="5852D43C">
      <w:start w:val="1"/>
      <w:numFmt w:val="bullet"/>
      <w:lvlText w:val="o"/>
      <w:lvlJc w:val="left"/>
      <w:pPr>
        <w:ind w:left="3960" w:hanging="360"/>
      </w:pPr>
      <w:rPr>
        <w:rFonts w:ascii="Courier New" w:hAnsi="Courier New" w:hint="default"/>
      </w:rPr>
    </w:lvl>
    <w:lvl w:ilvl="5" w:tplc="B908E65E">
      <w:start w:val="1"/>
      <w:numFmt w:val="bullet"/>
      <w:lvlText w:val=""/>
      <w:lvlJc w:val="left"/>
      <w:pPr>
        <w:ind w:left="4680" w:hanging="360"/>
      </w:pPr>
      <w:rPr>
        <w:rFonts w:ascii="Wingdings" w:hAnsi="Wingdings" w:hint="default"/>
      </w:rPr>
    </w:lvl>
    <w:lvl w:ilvl="6" w:tplc="3134069E">
      <w:start w:val="1"/>
      <w:numFmt w:val="bullet"/>
      <w:lvlText w:val=""/>
      <w:lvlJc w:val="left"/>
      <w:pPr>
        <w:ind w:left="5400" w:hanging="360"/>
      </w:pPr>
      <w:rPr>
        <w:rFonts w:ascii="Symbol" w:hAnsi="Symbol" w:hint="default"/>
      </w:rPr>
    </w:lvl>
    <w:lvl w:ilvl="7" w:tplc="557AB178">
      <w:start w:val="1"/>
      <w:numFmt w:val="bullet"/>
      <w:lvlText w:val="o"/>
      <w:lvlJc w:val="left"/>
      <w:pPr>
        <w:ind w:left="6120" w:hanging="360"/>
      </w:pPr>
      <w:rPr>
        <w:rFonts w:ascii="Courier New" w:hAnsi="Courier New" w:hint="default"/>
      </w:rPr>
    </w:lvl>
    <w:lvl w:ilvl="8" w:tplc="F24AA62E">
      <w:start w:val="1"/>
      <w:numFmt w:val="bullet"/>
      <w:lvlText w:val=""/>
      <w:lvlJc w:val="left"/>
      <w:pPr>
        <w:ind w:left="6840" w:hanging="360"/>
      </w:pPr>
      <w:rPr>
        <w:rFonts w:ascii="Wingdings" w:hAnsi="Wingdings" w:hint="default"/>
      </w:rPr>
    </w:lvl>
  </w:abstractNum>
  <w:abstractNum w:abstractNumId="17" w15:restartNumberingAfterBreak="0">
    <w:nsid w:val="198F3F1C"/>
    <w:multiLevelType w:val="multilevel"/>
    <w:tmpl w:val="A83C8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C1A4E6B"/>
    <w:multiLevelType w:val="hybridMultilevel"/>
    <w:tmpl w:val="4A02B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684A97"/>
    <w:multiLevelType w:val="multilevel"/>
    <w:tmpl w:val="AF1A04CE"/>
    <w:lvl w:ilvl="0">
      <w:start w:val="1"/>
      <w:numFmt w:val="decimal"/>
      <w:lvlText w:val="%1."/>
      <w:lvlJc w:val="left"/>
      <w:pPr>
        <w:ind w:left="720" w:hanging="360"/>
      </w:pPr>
      <w:rPr>
        <w:rFonts w:ascii="Georgia" w:eastAsia="Georgia" w:hAnsi="Georgia" w:cs="Georgia"/>
        <w:sz w:val="22"/>
        <w:szCs w:val="22"/>
        <w:u w:val="none"/>
      </w:rPr>
    </w:lvl>
    <w:lvl w:ilvl="1">
      <w:start w:val="1"/>
      <w:numFmt w:val="bullet"/>
      <w:lvlText w:val="●"/>
      <w:lvlJc w:val="left"/>
      <w:pPr>
        <w:ind w:left="1440" w:hanging="360"/>
      </w:pPr>
      <w:rPr>
        <w:rFonts w:ascii="Georgia" w:eastAsia="Georgia" w:hAnsi="Georgia" w:cs="Georgia"/>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1F8567D7"/>
    <w:multiLevelType w:val="multilevel"/>
    <w:tmpl w:val="9BCA1158"/>
    <w:lvl w:ilvl="0">
      <w:start w:val="1"/>
      <w:numFmt w:val="decimal"/>
      <w:lvlText w:val="%1."/>
      <w:lvlJc w:val="left"/>
      <w:pPr>
        <w:ind w:left="720" w:hanging="360"/>
      </w:pPr>
      <w:rPr>
        <w:rFonts w:ascii="Times New Roman" w:eastAsia="Times New Roman" w:hAnsi="Times New Roman" w:cs="Times New Roman"/>
        <w:b w:val="0"/>
        <w:sz w:val="24"/>
        <w:szCs w:val="24"/>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FD013B6"/>
    <w:multiLevelType w:val="multilevel"/>
    <w:tmpl w:val="A956E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20260C2"/>
    <w:multiLevelType w:val="multilevel"/>
    <w:tmpl w:val="5D1442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2805385"/>
    <w:multiLevelType w:val="hybridMultilevel"/>
    <w:tmpl w:val="AF00242E"/>
    <w:lvl w:ilvl="0" w:tplc="60D667D4">
      <w:start w:val="1"/>
      <w:numFmt w:val="upperRoman"/>
      <w:lvlText w:val="%1."/>
      <w:lvlJc w:val="left"/>
      <w:pPr>
        <w:ind w:left="7560" w:hanging="720"/>
      </w:pPr>
      <w:rPr>
        <w:rFonts w:ascii="Times New Roman" w:eastAsia="Times New Roman" w:hAnsi="Times New Roman" w:cs="Times New Roman" w:hint="default"/>
        <w:sz w:val="24"/>
      </w:rPr>
    </w:lvl>
    <w:lvl w:ilvl="1" w:tplc="10090019" w:tentative="1">
      <w:start w:val="1"/>
      <w:numFmt w:val="lowerLetter"/>
      <w:lvlText w:val="%2."/>
      <w:lvlJc w:val="left"/>
      <w:pPr>
        <w:ind w:left="7920" w:hanging="360"/>
      </w:pPr>
    </w:lvl>
    <w:lvl w:ilvl="2" w:tplc="1009001B" w:tentative="1">
      <w:start w:val="1"/>
      <w:numFmt w:val="lowerRoman"/>
      <w:lvlText w:val="%3."/>
      <w:lvlJc w:val="right"/>
      <w:pPr>
        <w:ind w:left="8640" w:hanging="180"/>
      </w:pPr>
    </w:lvl>
    <w:lvl w:ilvl="3" w:tplc="1009000F" w:tentative="1">
      <w:start w:val="1"/>
      <w:numFmt w:val="decimal"/>
      <w:lvlText w:val="%4."/>
      <w:lvlJc w:val="left"/>
      <w:pPr>
        <w:ind w:left="9360" w:hanging="360"/>
      </w:pPr>
    </w:lvl>
    <w:lvl w:ilvl="4" w:tplc="10090019" w:tentative="1">
      <w:start w:val="1"/>
      <w:numFmt w:val="lowerLetter"/>
      <w:lvlText w:val="%5."/>
      <w:lvlJc w:val="left"/>
      <w:pPr>
        <w:ind w:left="10080" w:hanging="360"/>
      </w:pPr>
    </w:lvl>
    <w:lvl w:ilvl="5" w:tplc="1009001B" w:tentative="1">
      <w:start w:val="1"/>
      <w:numFmt w:val="lowerRoman"/>
      <w:lvlText w:val="%6."/>
      <w:lvlJc w:val="right"/>
      <w:pPr>
        <w:ind w:left="10800" w:hanging="180"/>
      </w:pPr>
    </w:lvl>
    <w:lvl w:ilvl="6" w:tplc="1009000F" w:tentative="1">
      <w:start w:val="1"/>
      <w:numFmt w:val="decimal"/>
      <w:lvlText w:val="%7."/>
      <w:lvlJc w:val="left"/>
      <w:pPr>
        <w:ind w:left="11520" w:hanging="360"/>
      </w:pPr>
    </w:lvl>
    <w:lvl w:ilvl="7" w:tplc="10090019" w:tentative="1">
      <w:start w:val="1"/>
      <w:numFmt w:val="lowerLetter"/>
      <w:lvlText w:val="%8."/>
      <w:lvlJc w:val="left"/>
      <w:pPr>
        <w:ind w:left="12240" w:hanging="360"/>
      </w:pPr>
    </w:lvl>
    <w:lvl w:ilvl="8" w:tplc="1009001B" w:tentative="1">
      <w:start w:val="1"/>
      <w:numFmt w:val="lowerRoman"/>
      <w:lvlText w:val="%9."/>
      <w:lvlJc w:val="right"/>
      <w:pPr>
        <w:ind w:left="12960" w:hanging="180"/>
      </w:pPr>
    </w:lvl>
  </w:abstractNum>
  <w:abstractNum w:abstractNumId="24" w15:restartNumberingAfterBreak="0">
    <w:nsid w:val="24440BF1"/>
    <w:multiLevelType w:val="multilevel"/>
    <w:tmpl w:val="9DFC57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251C5585"/>
    <w:multiLevelType w:val="multilevel"/>
    <w:tmpl w:val="15FCAF12"/>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5A42E3F"/>
    <w:multiLevelType w:val="multilevel"/>
    <w:tmpl w:val="C812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8E17FC2"/>
    <w:multiLevelType w:val="multilevel"/>
    <w:tmpl w:val="15ACAA9C"/>
    <w:lvl w:ilvl="0">
      <w:start w:val="1"/>
      <w:numFmt w:val="decimal"/>
      <w:lvlText w:val="%1."/>
      <w:lvlJc w:val="left"/>
      <w:pPr>
        <w:ind w:left="720" w:hanging="360"/>
      </w:pPr>
      <w:rPr>
        <w:rFonts w:ascii="Georgia" w:eastAsia="Georgia" w:hAnsi="Georgia" w:cs="Georgia"/>
        <w:sz w:val="22"/>
        <w:szCs w:val="22"/>
        <w:u w:val="none"/>
      </w:rPr>
    </w:lvl>
    <w:lvl w:ilvl="1">
      <w:start w:val="1"/>
      <w:numFmt w:val="bullet"/>
      <w:lvlText w:val="●"/>
      <w:lvlJc w:val="left"/>
      <w:pPr>
        <w:ind w:left="1440" w:hanging="360"/>
      </w:pPr>
      <w:rPr>
        <w:rFonts w:ascii="Georgia" w:eastAsia="Georgia" w:hAnsi="Georgia" w:cs="Georgia"/>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29502B25"/>
    <w:multiLevelType w:val="multilevel"/>
    <w:tmpl w:val="E438F2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2977BCCB"/>
    <w:multiLevelType w:val="multilevel"/>
    <w:tmpl w:val="FFFFFFFF"/>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15:restartNumberingAfterBreak="0">
    <w:nsid w:val="2C2B16E9"/>
    <w:multiLevelType w:val="multilevel"/>
    <w:tmpl w:val="305A7D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D7D592E"/>
    <w:multiLevelType w:val="hybridMultilevel"/>
    <w:tmpl w:val="FFFFFFFF"/>
    <w:lvl w:ilvl="0" w:tplc="755CAD16">
      <w:start w:val="1"/>
      <w:numFmt w:val="decimal"/>
      <w:lvlText w:val="%1."/>
      <w:lvlJc w:val="left"/>
      <w:pPr>
        <w:ind w:left="720" w:hanging="360"/>
      </w:pPr>
    </w:lvl>
    <w:lvl w:ilvl="1" w:tplc="C59A4F3C">
      <w:start w:val="1"/>
      <w:numFmt w:val="lowerLetter"/>
      <w:lvlText w:val="%2."/>
      <w:lvlJc w:val="left"/>
      <w:pPr>
        <w:ind w:left="1440" w:hanging="360"/>
      </w:pPr>
    </w:lvl>
    <w:lvl w:ilvl="2" w:tplc="33FE1A2E">
      <w:start w:val="1"/>
      <w:numFmt w:val="lowerRoman"/>
      <w:lvlText w:val="%3."/>
      <w:lvlJc w:val="right"/>
      <w:pPr>
        <w:ind w:left="2160" w:hanging="180"/>
      </w:pPr>
    </w:lvl>
    <w:lvl w:ilvl="3" w:tplc="DA8A87B8">
      <w:start w:val="1"/>
      <w:numFmt w:val="decimal"/>
      <w:lvlText w:val="%4."/>
      <w:lvlJc w:val="left"/>
      <w:pPr>
        <w:ind w:left="2880" w:hanging="360"/>
      </w:pPr>
    </w:lvl>
    <w:lvl w:ilvl="4" w:tplc="2AD461A2">
      <w:start w:val="1"/>
      <w:numFmt w:val="lowerLetter"/>
      <w:lvlText w:val="%5."/>
      <w:lvlJc w:val="left"/>
      <w:pPr>
        <w:ind w:left="3600" w:hanging="360"/>
      </w:pPr>
    </w:lvl>
    <w:lvl w:ilvl="5" w:tplc="E01C4148">
      <w:start w:val="1"/>
      <w:numFmt w:val="lowerRoman"/>
      <w:lvlText w:val="%6."/>
      <w:lvlJc w:val="right"/>
      <w:pPr>
        <w:ind w:left="4320" w:hanging="180"/>
      </w:pPr>
    </w:lvl>
    <w:lvl w:ilvl="6" w:tplc="BA606F5A">
      <w:start w:val="1"/>
      <w:numFmt w:val="decimal"/>
      <w:lvlText w:val="%7."/>
      <w:lvlJc w:val="left"/>
      <w:pPr>
        <w:ind w:left="5040" w:hanging="360"/>
      </w:pPr>
    </w:lvl>
    <w:lvl w:ilvl="7" w:tplc="68C4B1B8">
      <w:start w:val="1"/>
      <w:numFmt w:val="lowerLetter"/>
      <w:lvlText w:val="%8."/>
      <w:lvlJc w:val="left"/>
      <w:pPr>
        <w:ind w:left="5760" w:hanging="360"/>
      </w:pPr>
    </w:lvl>
    <w:lvl w:ilvl="8" w:tplc="8D404D48">
      <w:start w:val="1"/>
      <w:numFmt w:val="lowerRoman"/>
      <w:lvlText w:val="%9."/>
      <w:lvlJc w:val="right"/>
      <w:pPr>
        <w:ind w:left="6480" w:hanging="180"/>
      </w:pPr>
    </w:lvl>
  </w:abstractNum>
  <w:abstractNum w:abstractNumId="32" w15:restartNumberingAfterBreak="0">
    <w:nsid w:val="2D7F1AE6"/>
    <w:multiLevelType w:val="multilevel"/>
    <w:tmpl w:val="53766584"/>
    <w:lvl w:ilvl="0">
      <w:start w:val="4"/>
      <w:numFmt w:val="decimal"/>
      <w:lvlText w:val="%1."/>
      <w:lvlJc w:val="left"/>
      <w:pPr>
        <w:ind w:left="720" w:hanging="360"/>
      </w:pPr>
      <w:rPr>
        <w:rFonts w:ascii="Times New Roman" w:eastAsia="Times New Roman" w:hAnsi="Times New Roman" w:cs="Times New Roman"/>
        <w:b/>
        <w:sz w:val="6"/>
        <w:szCs w:val="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D890BEF"/>
    <w:multiLevelType w:val="multilevel"/>
    <w:tmpl w:val="FD789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F37010C"/>
    <w:multiLevelType w:val="multilevel"/>
    <w:tmpl w:val="95EC0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F6D27B5"/>
    <w:multiLevelType w:val="hybridMultilevel"/>
    <w:tmpl w:val="43440892"/>
    <w:lvl w:ilvl="0" w:tplc="2CD8BF94">
      <w:start w:val="1"/>
      <w:numFmt w:val="upperRoman"/>
      <w:lvlText w:val="%1."/>
      <w:lvlJc w:val="right"/>
      <w:pPr>
        <w:ind w:left="7560" w:hanging="720"/>
      </w:pPr>
      <w:rPr>
        <w:rFonts w:hint="default"/>
        <w:sz w:val="24"/>
      </w:rPr>
    </w:lvl>
    <w:lvl w:ilvl="1" w:tplc="FFFFFFFF" w:tentative="1">
      <w:start w:val="1"/>
      <w:numFmt w:val="lowerLetter"/>
      <w:lvlText w:val="%2."/>
      <w:lvlJc w:val="left"/>
      <w:pPr>
        <w:ind w:left="7920" w:hanging="360"/>
      </w:pPr>
    </w:lvl>
    <w:lvl w:ilvl="2" w:tplc="FFFFFFFF" w:tentative="1">
      <w:start w:val="1"/>
      <w:numFmt w:val="lowerRoman"/>
      <w:lvlText w:val="%3."/>
      <w:lvlJc w:val="right"/>
      <w:pPr>
        <w:ind w:left="8640" w:hanging="180"/>
      </w:pPr>
    </w:lvl>
    <w:lvl w:ilvl="3" w:tplc="FFFFFFFF" w:tentative="1">
      <w:start w:val="1"/>
      <w:numFmt w:val="decimal"/>
      <w:lvlText w:val="%4."/>
      <w:lvlJc w:val="left"/>
      <w:pPr>
        <w:ind w:left="9360" w:hanging="360"/>
      </w:pPr>
    </w:lvl>
    <w:lvl w:ilvl="4" w:tplc="FFFFFFFF" w:tentative="1">
      <w:start w:val="1"/>
      <w:numFmt w:val="lowerLetter"/>
      <w:lvlText w:val="%5."/>
      <w:lvlJc w:val="left"/>
      <w:pPr>
        <w:ind w:left="10080" w:hanging="360"/>
      </w:pPr>
    </w:lvl>
    <w:lvl w:ilvl="5" w:tplc="FFFFFFFF" w:tentative="1">
      <w:start w:val="1"/>
      <w:numFmt w:val="lowerRoman"/>
      <w:lvlText w:val="%6."/>
      <w:lvlJc w:val="right"/>
      <w:pPr>
        <w:ind w:left="10800" w:hanging="180"/>
      </w:pPr>
    </w:lvl>
    <w:lvl w:ilvl="6" w:tplc="FFFFFFFF" w:tentative="1">
      <w:start w:val="1"/>
      <w:numFmt w:val="decimal"/>
      <w:lvlText w:val="%7."/>
      <w:lvlJc w:val="left"/>
      <w:pPr>
        <w:ind w:left="11520" w:hanging="360"/>
      </w:pPr>
    </w:lvl>
    <w:lvl w:ilvl="7" w:tplc="FFFFFFFF" w:tentative="1">
      <w:start w:val="1"/>
      <w:numFmt w:val="lowerLetter"/>
      <w:lvlText w:val="%8."/>
      <w:lvlJc w:val="left"/>
      <w:pPr>
        <w:ind w:left="12240" w:hanging="360"/>
      </w:pPr>
    </w:lvl>
    <w:lvl w:ilvl="8" w:tplc="FFFFFFFF" w:tentative="1">
      <w:start w:val="1"/>
      <w:numFmt w:val="lowerRoman"/>
      <w:lvlText w:val="%9."/>
      <w:lvlJc w:val="right"/>
      <w:pPr>
        <w:ind w:left="12960" w:hanging="180"/>
      </w:pPr>
    </w:lvl>
  </w:abstractNum>
  <w:abstractNum w:abstractNumId="36" w15:restartNumberingAfterBreak="0">
    <w:nsid w:val="322E4AC7"/>
    <w:multiLevelType w:val="hybridMultilevel"/>
    <w:tmpl w:val="FACE67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3355125E"/>
    <w:multiLevelType w:val="multilevel"/>
    <w:tmpl w:val="82928F1A"/>
    <w:lvl w:ilvl="0">
      <w:start w:val="5"/>
      <w:numFmt w:val="decimal"/>
      <w:lvlText w:val="%1."/>
      <w:lvlJc w:val="left"/>
      <w:pPr>
        <w:ind w:left="720" w:hanging="360"/>
      </w:pPr>
      <w:rPr>
        <w:rFonts w:ascii="Times New Roman" w:eastAsia="Times New Roman" w:hAnsi="Times New Roman" w:cs="Times New Roman"/>
        <w:b/>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33A7502F"/>
    <w:multiLevelType w:val="multilevel"/>
    <w:tmpl w:val="BB92447C"/>
    <w:lvl w:ilvl="0">
      <w:start w:val="1"/>
      <w:numFmt w:val="decimal"/>
      <w:lvlText w:val="%1."/>
      <w:lvlJc w:val="left"/>
      <w:pPr>
        <w:ind w:left="720" w:hanging="360"/>
      </w:pPr>
      <w:rPr>
        <w:rFonts w:ascii="Georgia" w:eastAsia="Georgia" w:hAnsi="Georgia" w:cs="Georgia"/>
        <w:sz w:val="22"/>
        <w:szCs w:val="22"/>
        <w:u w:val="none"/>
      </w:rPr>
    </w:lvl>
    <w:lvl w:ilvl="1">
      <w:start w:val="1"/>
      <w:numFmt w:val="bullet"/>
      <w:lvlText w:val="●"/>
      <w:lvlJc w:val="left"/>
      <w:pPr>
        <w:ind w:left="1440" w:hanging="360"/>
      </w:pPr>
      <w:rPr>
        <w:rFonts w:ascii="Georgia" w:eastAsia="Georgia" w:hAnsi="Georgia" w:cs="Georgia"/>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366B5E0B"/>
    <w:multiLevelType w:val="multilevel"/>
    <w:tmpl w:val="46F2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7C377F3"/>
    <w:multiLevelType w:val="multilevel"/>
    <w:tmpl w:val="0004F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80EF968"/>
    <w:multiLevelType w:val="hybridMultilevel"/>
    <w:tmpl w:val="56F2E344"/>
    <w:lvl w:ilvl="0" w:tplc="6526E268">
      <w:start w:val="1"/>
      <w:numFmt w:val="bullet"/>
      <w:lvlText w:val=""/>
      <w:lvlJc w:val="left"/>
      <w:pPr>
        <w:ind w:left="720" w:hanging="360"/>
      </w:pPr>
      <w:rPr>
        <w:rFonts w:ascii="Symbol" w:hAnsi="Symbol" w:hint="default"/>
      </w:rPr>
    </w:lvl>
    <w:lvl w:ilvl="1" w:tplc="2E2829C6">
      <w:start w:val="1"/>
      <w:numFmt w:val="bullet"/>
      <w:lvlText w:val="o"/>
      <w:lvlJc w:val="left"/>
      <w:pPr>
        <w:ind w:left="1440" w:hanging="360"/>
      </w:pPr>
      <w:rPr>
        <w:rFonts w:ascii="Courier New" w:hAnsi="Courier New" w:hint="default"/>
      </w:rPr>
    </w:lvl>
    <w:lvl w:ilvl="2" w:tplc="F7C4C516">
      <w:start w:val="1"/>
      <w:numFmt w:val="bullet"/>
      <w:lvlText w:val=""/>
      <w:lvlJc w:val="left"/>
      <w:pPr>
        <w:ind w:left="2160" w:hanging="360"/>
      </w:pPr>
      <w:rPr>
        <w:rFonts w:ascii="Wingdings" w:hAnsi="Wingdings" w:hint="default"/>
      </w:rPr>
    </w:lvl>
    <w:lvl w:ilvl="3" w:tplc="7ACECEA8">
      <w:start w:val="1"/>
      <w:numFmt w:val="bullet"/>
      <w:lvlText w:val=""/>
      <w:lvlJc w:val="left"/>
      <w:pPr>
        <w:ind w:left="2880" w:hanging="360"/>
      </w:pPr>
      <w:rPr>
        <w:rFonts w:ascii="Symbol" w:hAnsi="Symbol" w:hint="default"/>
      </w:rPr>
    </w:lvl>
    <w:lvl w:ilvl="4" w:tplc="A7BC6860">
      <w:start w:val="1"/>
      <w:numFmt w:val="bullet"/>
      <w:lvlText w:val="o"/>
      <w:lvlJc w:val="left"/>
      <w:pPr>
        <w:ind w:left="3600" w:hanging="360"/>
      </w:pPr>
      <w:rPr>
        <w:rFonts w:ascii="Courier New" w:hAnsi="Courier New" w:hint="default"/>
      </w:rPr>
    </w:lvl>
    <w:lvl w:ilvl="5" w:tplc="B93CDECC">
      <w:start w:val="1"/>
      <w:numFmt w:val="bullet"/>
      <w:lvlText w:val=""/>
      <w:lvlJc w:val="left"/>
      <w:pPr>
        <w:ind w:left="4320" w:hanging="360"/>
      </w:pPr>
      <w:rPr>
        <w:rFonts w:ascii="Wingdings" w:hAnsi="Wingdings" w:hint="default"/>
      </w:rPr>
    </w:lvl>
    <w:lvl w:ilvl="6" w:tplc="EC2289C8">
      <w:start w:val="1"/>
      <w:numFmt w:val="bullet"/>
      <w:lvlText w:val=""/>
      <w:lvlJc w:val="left"/>
      <w:pPr>
        <w:ind w:left="5040" w:hanging="360"/>
      </w:pPr>
      <w:rPr>
        <w:rFonts w:ascii="Symbol" w:hAnsi="Symbol" w:hint="default"/>
      </w:rPr>
    </w:lvl>
    <w:lvl w:ilvl="7" w:tplc="4C76C1DE">
      <w:start w:val="1"/>
      <w:numFmt w:val="bullet"/>
      <w:lvlText w:val="o"/>
      <w:lvlJc w:val="left"/>
      <w:pPr>
        <w:ind w:left="5760" w:hanging="360"/>
      </w:pPr>
      <w:rPr>
        <w:rFonts w:ascii="Courier New" w:hAnsi="Courier New" w:hint="default"/>
      </w:rPr>
    </w:lvl>
    <w:lvl w:ilvl="8" w:tplc="F3F6BFC2">
      <w:start w:val="1"/>
      <w:numFmt w:val="bullet"/>
      <w:lvlText w:val=""/>
      <w:lvlJc w:val="left"/>
      <w:pPr>
        <w:ind w:left="6480" w:hanging="360"/>
      </w:pPr>
      <w:rPr>
        <w:rFonts w:ascii="Wingdings" w:hAnsi="Wingdings" w:hint="default"/>
      </w:rPr>
    </w:lvl>
  </w:abstractNum>
  <w:abstractNum w:abstractNumId="42" w15:restartNumberingAfterBreak="0">
    <w:nsid w:val="38735C5F"/>
    <w:multiLevelType w:val="hybridMultilevel"/>
    <w:tmpl w:val="FE3008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39B765BC"/>
    <w:multiLevelType w:val="multilevel"/>
    <w:tmpl w:val="4ADC4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A580062"/>
    <w:multiLevelType w:val="hybridMultilevel"/>
    <w:tmpl w:val="C0CA8D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3B4B721F"/>
    <w:multiLevelType w:val="multilevel"/>
    <w:tmpl w:val="E1B6B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B5C0570"/>
    <w:multiLevelType w:val="multilevel"/>
    <w:tmpl w:val="716A4A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3C5D054A"/>
    <w:multiLevelType w:val="multilevel"/>
    <w:tmpl w:val="44C24994"/>
    <w:lvl w:ilvl="0">
      <w:start w:val="1"/>
      <w:numFmt w:val="decimal"/>
      <w:lvlText w:val="%1."/>
      <w:lvlJc w:val="left"/>
      <w:pPr>
        <w:ind w:left="720" w:hanging="360"/>
      </w:pPr>
      <w:rPr>
        <w:b w:val="0"/>
        <w:bCs/>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CC51CE7"/>
    <w:multiLevelType w:val="multilevel"/>
    <w:tmpl w:val="1F7E6728"/>
    <w:lvl w:ilvl="0">
      <w:start w:val="1"/>
      <w:numFmt w:val="decimal"/>
      <w:lvlText w:val="%1."/>
      <w:lvlJc w:val="left"/>
      <w:pPr>
        <w:ind w:left="720" w:hanging="360"/>
      </w:pPr>
      <w:rPr>
        <w:rFonts w:ascii="Georgia" w:eastAsia="Georgia" w:hAnsi="Georgia" w:cs="Georgia"/>
        <w:sz w:val="22"/>
        <w:szCs w:val="22"/>
        <w:u w:val="none"/>
      </w:rPr>
    </w:lvl>
    <w:lvl w:ilvl="1">
      <w:start w:val="1"/>
      <w:numFmt w:val="bullet"/>
      <w:lvlText w:val="●"/>
      <w:lvlJc w:val="left"/>
      <w:pPr>
        <w:ind w:left="1440" w:hanging="360"/>
      </w:pPr>
      <w:rPr>
        <w:rFonts w:ascii="Georgia" w:eastAsia="Georgia" w:hAnsi="Georgia" w:cs="Georgia"/>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9" w15:restartNumberingAfterBreak="0">
    <w:nsid w:val="3E212AA9"/>
    <w:multiLevelType w:val="multilevel"/>
    <w:tmpl w:val="A46A2948"/>
    <w:lvl w:ilvl="0">
      <w:start w:val="1"/>
      <w:numFmt w:val="decimal"/>
      <w:lvlText w:val="%1."/>
      <w:lvlJc w:val="left"/>
      <w:pPr>
        <w:ind w:left="720" w:hanging="360"/>
      </w:pPr>
      <w:rPr>
        <w:rFonts w:ascii="Times New Roman" w:eastAsia="Times New Roman" w:hAnsi="Times New Roman" w:cs="Times New Roman"/>
        <w:b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3E57522C"/>
    <w:multiLevelType w:val="multilevel"/>
    <w:tmpl w:val="AA96C2BA"/>
    <w:lvl w:ilvl="0">
      <w:start w:val="1"/>
      <w:numFmt w:val="bullet"/>
      <w:lvlText w:val=""/>
      <w:lvlJc w:val="left"/>
      <w:pPr>
        <w:ind w:left="720" w:hanging="360"/>
      </w:pPr>
      <w:rPr>
        <w:rFonts w:ascii="Symbol" w:hAnsi="Symbol" w:hint="default"/>
        <w:b w:val="0"/>
        <w:sz w:val="24"/>
        <w:szCs w:val="24"/>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3E963A65"/>
    <w:multiLevelType w:val="multilevel"/>
    <w:tmpl w:val="D0026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F0731EE"/>
    <w:multiLevelType w:val="multilevel"/>
    <w:tmpl w:val="87400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0F533C4"/>
    <w:multiLevelType w:val="multilevel"/>
    <w:tmpl w:val="61100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2574106"/>
    <w:multiLevelType w:val="multilevel"/>
    <w:tmpl w:val="8F0C349C"/>
    <w:lvl w:ilvl="0">
      <w:start w:val="1"/>
      <w:numFmt w:val="decimal"/>
      <w:lvlText w:val="%1."/>
      <w:lvlJc w:val="left"/>
      <w:pPr>
        <w:ind w:left="720" w:hanging="360"/>
      </w:pPr>
      <w:rPr>
        <w:rFonts w:ascii="Georgia" w:eastAsia="Georgia" w:hAnsi="Georgia" w:cs="Georgia"/>
        <w:sz w:val="22"/>
        <w:szCs w:val="22"/>
        <w:u w:val="none"/>
      </w:rPr>
    </w:lvl>
    <w:lvl w:ilvl="1">
      <w:start w:val="1"/>
      <w:numFmt w:val="bullet"/>
      <w:lvlText w:val="●"/>
      <w:lvlJc w:val="left"/>
      <w:pPr>
        <w:ind w:left="1440" w:hanging="360"/>
      </w:pPr>
      <w:rPr>
        <w:rFonts w:ascii="Georgia" w:eastAsia="Georgia" w:hAnsi="Georgia" w:cs="Georgia"/>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5" w15:restartNumberingAfterBreak="0">
    <w:nsid w:val="443F6448"/>
    <w:multiLevelType w:val="multilevel"/>
    <w:tmpl w:val="D3424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5D25353"/>
    <w:multiLevelType w:val="multilevel"/>
    <w:tmpl w:val="ACE8B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66DDA56"/>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6D6427F"/>
    <w:multiLevelType w:val="multilevel"/>
    <w:tmpl w:val="A6C2029E"/>
    <w:lvl w:ilvl="0">
      <w:start w:val="1"/>
      <w:numFmt w:val="decimal"/>
      <w:lvlText w:val="%1."/>
      <w:lvlJc w:val="left"/>
      <w:pPr>
        <w:ind w:left="720" w:hanging="360"/>
      </w:pPr>
      <w:rPr>
        <w:rFonts w:ascii="Georgia" w:eastAsia="Georgia" w:hAnsi="Georgia" w:cs="Georgia"/>
        <w:sz w:val="22"/>
        <w:szCs w:val="22"/>
        <w:u w:val="none"/>
      </w:rPr>
    </w:lvl>
    <w:lvl w:ilvl="1">
      <w:start w:val="1"/>
      <w:numFmt w:val="bullet"/>
      <w:lvlText w:val="●"/>
      <w:lvlJc w:val="left"/>
      <w:pPr>
        <w:ind w:left="1440" w:hanging="360"/>
      </w:pPr>
      <w:rPr>
        <w:rFonts w:ascii="Georgia" w:eastAsia="Georgia" w:hAnsi="Georgia" w:cs="Georgia"/>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9" w15:restartNumberingAfterBreak="0">
    <w:nsid w:val="471E1C87"/>
    <w:multiLevelType w:val="multilevel"/>
    <w:tmpl w:val="5016B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4920229B"/>
    <w:multiLevelType w:val="multilevel"/>
    <w:tmpl w:val="ABE87D84"/>
    <w:lvl w:ilvl="0">
      <w:start w:val="1"/>
      <w:numFmt w:val="decimal"/>
      <w:lvlText w:val="%1."/>
      <w:lvlJc w:val="left"/>
      <w:pPr>
        <w:ind w:left="720" w:hanging="360"/>
      </w:pPr>
      <w:rPr>
        <w:rFonts w:ascii="Times New Roman" w:eastAsia="Times New Roman" w:hAnsi="Times New Roman" w:cs="Times New Roman"/>
        <w:b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4E1D6E0F"/>
    <w:multiLevelType w:val="multilevel"/>
    <w:tmpl w:val="EEDAC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E5F4547"/>
    <w:multiLevelType w:val="hybridMultilevel"/>
    <w:tmpl w:val="53C4D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15A583D"/>
    <w:multiLevelType w:val="hybridMultilevel"/>
    <w:tmpl w:val="FFFFFFFF"/>
    <w:lvl w:ilvl="0" w:tplc="B9DE2E24">
      <w:start w:val="1"/>
      <w:numFmt w:val="decimal"/>
      <w:lvlText w:val="%1."/>
      <w:lvlJc w:val="left"/>
      <w:pPr>
        <w:ind w:left="720" w:hanging="360"/>
      </w:pPr>
    </w:lvl>
    <w:lvl w:ilvl="1" w:tplc="84842FDE">
      <w:start w:val="1"/>
      <w:numFmt w:val="lowerLetter"/>
      <w:lvlText w:val="%2."/>
      <w:lvlJc w:val="left"/>
      <w:pPr>
        <w:ind w:left="1440" w:hanging="360"/>
      </w:pPr>
    </w:lvl>
    <w:lvl w:ilvl="2" w:tplc="CD944496">
      <w:start w:val="1"/>
      <w:numFmt w:val="lowerRoman"/>
      <w:lvlText w:val="%3."/>
      <w:lvlJc w:val="right"/>
      <w:pPr>
        <w:ind w:left="2160" w:hanging="180"/>
      </w:pPr>
    </w:lvl>
    <w:lvl w:ilvl="3" w:tplc="9FE22140">
      <w:start w:val="1"/>
      <w:numFmt w:val="decimal"/>
      <w:lvlText w:val="%4."/>
      <w:lvlJc w:val="left"/>
      <w:pPr>
        <w:ind w:left="2880" w:hanging="360"/>
      </w:pPr>
    </w:lvl>
    <w:lvl w:ilvl="4" w:tplc="169494D6">
      <w:start w:val="1"/>
      <w:numFmt w:val="lowerLetter"/>
      <w:lvlText w:val="%5."/>
      <w:lvlJc w:val="left"/>
      <w:pPr>
        <w:ind w:left="3600" w:hanging="360"/>
      </w:pPr>
    </w:lvl>
    <w:lvl w:ilvl="5" w:tplc="6FF43D98">
      <w:start w:val="1"/>
      <w:numFmt w:val="lowerRoman"/>
      <w:lvlText w:val="%6."/>
      <w:lvlJc w:val="right"/>
      <w:pPr>
        <w:ind w:left="4320" w:hanging="180"/>
      </w:pPr>
    </w:lvl>
    <w:lvl w:ilvl="6" w:tplc="7522F59A">
      <w:start w:val="1"/>
      <w:numFmt w:val="decimal"/>
      <w:lvlText w:val="%7."/>
      <w:lvlJc w:val="left"/>
      <w:pPr>
        <w:ind w:left="5040" w:hanging="360"/>
      </w:pPr>
    </w:lvl>
    <w:lvl w:ilvl="7" w:tplc="D44629E4">
      <w:start w:val="1"/>
      <w:numFmt w:val="lowerLetter"/>
      <w:lvlText w:val="%8."/>
      <w:lvlJc w:val="left"/>
      <w:pPr>
        <w:ind w:left="5760" w:hanging="360"/>
      </w:pPr>
    </w:lvl>
    <w:lvl w:ilvl="8" w:tplc="70BEAE28">
      <w:start w:val="1"/>
      <w:numFmt w:val="lowerRoman"/>
      <w:lvlText w:val="%9."/>
      <w:lvlJc w:val="right"/>
      <w:pPr>
        <w:ind w:left="6480" w:hanging="180"/>
      </w:pPr>
    </w:lvl>
  </w:abstractNum>
  <w:abstractNum w:abstractNumId="64" w15:restartNumberingAfterBreak="0">
    <w:nsid w:val="51FB4C4F"/>
    <w:multiLevelType w:val="multilevel"/>
    <w:tmpl w:val="63960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4935D66"/>
    <w:multiLevelType w:val="hybridMultilevel"/>
    <w:tmpl w:val="AE1ACE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6" w15:restartNumberingAfterBreak="0">
    <w:nsid w:val="54A63E23"/>
    <w:multiLevelType w:val="hybridMultilevel"/>
    <w:tmpl w:val="FFFFFFFF"/>
    <w:lvl w:ilvl="0" w:tplc="A8D218EC">
      <w:start w:val="1"/>
      <w:numFmt w:val="bullet"/>
      <w:lvlText w:val="●"/>
      <w:lvlJc w:val="left"/>
      <w:pPr>
        <w:ind w:left="1080" w:hanging="360"/>
      </w:pPr>
      <w:rPr>
        <w:rFonts w:ascii="Noto Sans Symbols" w:hAnsi="Noto Sans Symbols" w:hint="default"/>
      </w:rPr>
    </w:lvl>
    <w:lvl w:ilvl="1" w:tplc="8912F900">
      <w:start w:val="1"/>
      <w:numFmt w:val="bullet"/>
      <w:lvlText w:val="o"/>
      <w:lvlJc w:val="left"/>
      <w:pPr>
        <w:ind w:left="1800" w:hanging="360"/>
      </w:pPr>
      <w:rPr>
        <w:rFonts w:ascii="Courier New" w:hAnsi="Courier New" w:hint="default"/>
      </w:rPr>
    </w:lvl>
    <w:lvl w:ilvl="2" w:tplc="067E6132">
      <w:start w:val="1"/>
      <w:numFmt w:val="bullet"/>
      <w:lvlText w:val="▪"/>
      <w:lvlJc w:val="left"/>
      <w:pPr>
        <w:ind w:left="2520" w:hanging="360"/>
      </w:pPr>
      <w:rPr>
        <w:rFonts w:ascii="Noto Sans Symbols" w:hAnsi="Noto Sans Symbols" w:hint="default"/>
      </w:rPr>
    </w:lvl>
    <w:lvl w:ilvl="3" w:tplc="256E7A08">
      <w:start w:val="1"/>
      <w:numFmt w:val="bullet"/>
      <w:lvlText w:val="●"/>
      <w:lvlJc w:val="left"/>
      <w:pPr>
        <w:ind w:left="3240" w:hanging="360"/>
      </w:pPr>
      <w:rPr>
        <w:rFonts w:ascii="Noto Sans Symbols" w:hAnsi="Noto Sans Symbols" w:hint="default"/>
      </w:rPr>
    </w:lvl>
    <w:lvl w:ilvl="4" w:tplc="26747C90">
      <w:start w:val="1"/>
      <w:numFmt w:val="bullet"/>
      <w:lvlText w:val="o"/>
      <w:lvlJc w:val="left"/>
      <w:pPr>
        <w:ind w:left="3960" w:hanging="360"/>
      </w:pPr>
      <w:rPr>
        <w:rFonts w:ascii="Courier New" w:hAnsi="Courier New" w:hint="default"/>
      </w:rPr>
    </w:lvl>
    <w:lvl w:ilvl="5" w:tplc="FC8C19E4">
      <w:start w:val="1"/>
      <w:numFmt w:val="bullet"/>
      <w:lvlText w:val="▪"/>
      <w:lvlJc w:val="left"/>
      <w:pPr>
        <w:ind w:left="4680" w:hanging="360"/>
      </w:pPr>
      <w:rPr>
        <w:rFonts w:ascii="Noto Sans Symbols" w:hAnsi="Noto Sans Symbols" w:hint="default"/>
      </w:rPr>
    </w:lvl>
    <w:lvl w:ilvl="6" w:tplc="AACCDD62">
      <w:start w:val="1"/>
      <w:numFmt w:val="bullet"/>
      <w:lvlText w:val="●"/>
      <w:lvlJc w:val="left"/>
      <w:pPr>
        <w:ind w:left="5400" w:hanging="360"/>
      </w:pPr>
      <w:rPr>
        <w:rFonts w:ascii="Noto Sans Symbols" w:hAnsi="Noto Sans Symbols" w:hint="default"/>
      </w:rPr>
    </w:lvl>
    <w:lvl w:ilvl="7" w:tplc="9C840F6C">
      <w:start w:val="1"/>
      <w:numFmt w:val="bullet"/>
      <w:lvlText w:val="o"/>
      <w:lvlJc w:val="left"/>
      <w:pPr>
        <w:ind w:left="6120" w:hanging="360"/>
      </w:pPr>
      <w:rPr>
        <w:rFonts w:ascii="Courier New" w:hAnsi="Courier New" w:hint="default"/>
      </w:rPr>
    </w:lvl>
    <w:lvl w:ilvl="8" w:tplc="247C212C">
      <w:start w:val="1"/>
      <w:numFmt w:val="bullet"/>
      <w:lvlText w:val="▪"/>
      <w:lvlJc w:val="left"/>
      <w:pPr>
        <w:ind w:left="6840" w:hanging="360"/>
      </w:pPr>
      <w:rPr>
        <w:rFonts w:ascii="Noto Sans Symbols" w:hAnsi="Noto Sans Symbols" w:hint="default"/>
      </w:rPr>
    </w:lvl>
  </w:abstractNum>
  <w:abstractNum w:abstractNumId="67" w15:restartNumberingAfterBreak="0">
    <w:nsid w:val="559C377B"/>
    <w:multiLevelType w:val="hybridMultilevel"/>
    <w:tmpl w:val="FFFFFFFF"/>
    <w:lvl w:ilvl="0" w:tplc="41F82242">
      <w:start w:val="1"/>
      <w:numFmt w:val="bullet"/>
      <w:lvlText w:val="●"/>
      <w:lvlJc w:val="left"/>
      <w:pPr>
        <w:ind w:left="1080" w:hanging="360"/>
      </w:pPr>
      <w:rPr>
        <w:rFonts w:ascii="Noto Sans Symbols" w:hAnsi="Noto Sans Symbols" w:hint="default"/>
      </w:rPr>
    </w:lvl>
    <w:lvl w:ilvl="1" w:tplc="99E6AD4E">
      <w:start w:val="1"/>
      <w:numFmt w:val="bullet"/>
      <w:lvlText w:val="o"/>
      <w:lvlJc w:val="left"/>
      <w:pPr>
        <w:ind w:left="1800" w:hanging="360"/>
      </w:pPr>
      <w:rPr>
        <w:rFonts w:ascii="Courier New" w:hAnsi="Courier New" w:hint="default"/>
      </w:rPr>
    </w:lvl>
    <w:lvl w:ilvl="2" w:tplc="0FA2293C">
      <w:start w:val="1"/>
      <w:numFmt w:val="bullet"/>
      <w:lvlText w:val="▪"/>
      <w:lvlJc w:val="left"/>
      <w:pPr>
        <w:ind w:left="2520" w:hanging="360"/>
      </w:pPr>
      <w:rPr>
        <w:rFonts w:ascii="Noto Sans Symbols" w:hAnsi="Noto Sans Symbols" w:hint="default"/>
      </w:rPr>
    </w:lvl>
    <w:lvl w:ilvl="3" w:tplc="6DD876C6">
      <w:start w:val="1"/>
      <w:numFmt w:val="bullet"/>
      <w:lvlText w:val="●"/>
      <w:lvlJc w:val="left"/>
      <w:pPr>
        <w:ind w:left="3240" w:hanging="360"/>
      </w:pPr>
      <w:rPr>
        <w:rFonts w:ascii="Noto Sans Symbols" w:hAnsi="Noto Sans Symbols" w:hint="default"/>
      </w:rPr>
    </w:lvl>
    <w:lvl w:ilvl="4" w:tplc="13F605E0">
      <w:start w:val="1"/>
      <w:numFmt w:val="bullet"/>
      <w:lvlText w:val="o"/>
      <w:lvlJc w:val="left"/>
      <w:pPr>
        <w:ind w:left="3960" w:hanging="360"/>
      </w:pPr>
      <w:rPr>
        <w:rFonts w:ascii="Courier New" w:hAnsi="Courier New" w:hint="default"/>
      </w:rPr>
    </w:lvl>
    <w:lvl w:ilvl="5" w:tplc="C78A96DE">
      <w:start w:val="1"/>
      <w:numFmt w:val="bullet"/>
      <w:lvlText w:val="▪"/>
      <w:lvlJc w:val="left"/>
      <w:pPr>
        <w:ind w:left="4680" w:hanging="360"/>
      </w:pPr>
      <w:rPr>
        <w:rFonts w:ascii="Noto Sans Symbols" w:hAnsi="Noto Sans Symbols" w:hint="default"/>
      </w:rPr>
    </w:lvl>
    <w:lvl w:ilvl="6" w:tplc="5978BC52">
      <w:start w:val="1"/>
      <w:numFmt w:val="bullet"/>
      <w:lvlText w:val="●"/>
      <w:lvlJc w:val="left"/>
      <w:pPr>
        <w:ind w:left="5400" w:hanging="360"/>
      </w:pPr>
      <w:rPr>
        <w:rFonts w:ascii="Noto Sans Symbols" w:hAnsi="Noto Sans Symbols" w:hint="default"/>
      </w:rPr>
    </w:lvl>
    <w:lvl w:ilvl="7" w:tplc="3244B38E">
      <w:start w:val="1"/>
      <w:numFmt w:val="bullet"/>
      <w:lvlText w:val="o"/>
      <w:lvlJc w:val="left"/>
      <w:pPr>
        <w:ind w:left="6120" w:hanging="360"/>
      </w:pPr>
      <w:rPr>
        <w:rFonts w:ascii="Courier New" w:hAnsi="Courier New" w:hint="default"/>
      </w:rPr>
    </w:lvl>
    <w:lvl w:ilvl="8" w:tplc="C8D8878E">
      <w:start w:val="1"/>
      <w:numFmt w:val="bullet"/>
      <w:lvlText w:val="▪"/>
      <w:lvlJc w:val="left"/>
      <w:pPr>
        <w:ind w:left="6840" w:hanging="360"/>
      </w:pPr>
      <w:rPr>
        <w:rFonts w:ascii="Noto Sans Symbols" w:hAnsi="Noto Sans Symbols" w:hint="default"/>
      </w:rPr>
    </w:lvl>
  </w:abstractNum>
  <w:abstractNum w:abstractNumId="68" w15:restartNumberingAfterBreak="0">
    <w:nsid w:val="56A30041"/>
    <w:multiLevelType w:val="multilevel"/>
    <w:tmpl w:val="D47AD2B6"/>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582CD373"/>
    <w:multiLevelType w:val="hybridMultilevel"/>
    <w:tmpl w:val="FFFFFFFF"/>
    <w:lvl w:ilvl="0" w:tplc="E474E88C">
      <w:start w:val="1"/>
      <w:numFmt w:val="bullet"/>
      <w:lvlText w:val=""/>
      <w:lvlJc w:val="left"/>
      <w:pPr>
        <w:ind w:left="1080" w:hanging="360"/>
      </w:pPr>
      <w:rPr>
        <w:rFonts w:ascii="Symbol" w:hAnsi="Symbol" w:hint="default"/>
      </w:rPr>
    </w:lvl>
    <w:lvl w:ilvl="1" w:tplc="CC2A14AA">
      <w:start w:val="1"/>
      <w:numFmt w:val="bullet"/>
      <w:lvlText w:val="o"/>
      <w:lvlJc w:val="left"/>
      <w:pPr>
        <w:ind w:left="1800" w:hanging="360"/>
      </w:pPr>
      <w:rPr>
        <w:rFonts w:ascii="Courier New" w:hAnsi="Courier New" w:hint="default"/>
      </w:rPr>
    </w:lvl>
    <w:lvl w:ilvl="2" w:tplc="46A6B096">
      <w:start w:val="1"/>
      <w:numFmt w:val="bullet"/>
      <w:lvlText w:val=""/>
      <w:lvlJc w:val="left"/>
      <w:pPr>
        <w:ind w:left="2520" w:hanging="360"/>
      </w:pPr>
      <w:rPr>
        <w:rFonts w:ascii="Wingdings" w:hAnsi="Wingdings" w:hint="default"/>
      </w:rPr>
    </w:lvl>
    <w:lvl w:ilvl="3" w:tplc="09D0F2CA">
      <w:start w:val="1"/>
      <w:numFmt w:val="bullet"/>
      <w:lvlText w:val=""/>
      <w:lvlJc w:val="left"/>
      <w:pPr>
        <w:ind w:left="3240" w:hanging="360"/>
      </w:pPr>
      <w:rPr>
        <w:rFonts w:ascii="Symbol" w:hAnsi="Symbol" w:hint="default"/>
      </w:rPr>
    </w:lvl>
    <w:lvl w:ilvl="4" w:tplc="B798F83A">
      <w:start w:val="1"/>
      <w:numFmt w:val="bullet"/>
      <w:lvlText w:val="o"/>
      <w:lvlJc w:val="left"/>
      <w:pPr>
        <w:ind w:left="3960" w:hanging="360"/>
      </w:pPr>
      <w:rPr>
        <w:rFonts w:ascii="Courier New" w:hAnsi="Courier New" w:hint="default"/>
      </w:rPr>
    </w:lvl>
    <w:lvl w:ilvl="5" w:tplc="576A0A7C">
      <w:start w:val="1"/>
      <w:numFmt w:val="bullet"/>
      <w:lvlText w:val=""/>
      <w:lvlJc w:val="left"/>
      <w:pPr>
        <w:ind w:left="4680" w:hanging="360"/>
      </w:pPr>
      <w:rPr>
        <w:rFonts w:ascii="Wingdings" w:hAnsi="Wingdings" w:hint="default"/>
      </w:rPr>
    </w:lvl>
    <w:lvl w:ilvl="6" w:tplc="A050BE18">
      <w:start w:val="1"/>
      <w:numFmt w:val="bullet"/>
      <w:lvlText w:val=""/>
      <w:lvlJc w:val="left"/>
      <w:pPr>
        <w:ind w:left="5400" w:hanging="360"/>
      </w:pPr>
      <w:rPr>
        <w:rFonts w:ascii="Symbol" w:hAnsi="Symbol" w:hint="default"/>
      </w:rPr>
    </w:lvl>
    <w:lvl w:ilvl="7" w:tplc="37B698FE">
      <w:start w:val="1"/>
      <w:numFmt w:val="bullet"/>
      <w:lvlText w:val="o"/>
      <w:lvlJc w:val="left"/>
      <w:pPr>
        <w:ind w:left="6120" w:hanging="360"/>
      </w:pPr>
      <w:rPr>
        <w:rFonts w:ascii="Courier New" w:hAnsi="Courier New" w:hint="default"/>
      </w:rPr>
    </w:lvl>
    <w:lvl w:ilvl="8" w:tplc="F7869848">
      <w:start w:val="1"/>
      <w:numFmt w:val="bullet"/>
      <w:lvlText w:val=""/>
      <w:lvlJc w:val="left"/>
      <w:pPr>
        <w:ind w:left="6840" w:hanging="360"/>
      </w:pPr>
      <w:rPr>
        <w:rFonts w:ascii="Wingdings" w:hAnsi="Wingdings" w:hint="default"/>
      </w:rPr>
    </w:lvl>
  </w:abstractNum>
  <w:abstractNum w:abstractNumId="70" w15:restartNumberingAfterBreak="0">
    <w:nsid w:val="591837C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9333CE7"/>
    <w:multiLevelType w:val="multilevel"/>
    <w:tmpl w:val="3EBE808C"/>
    <w:lvl w:ilvl="0">
      <w:start w:val="1"/>
      <w:numFmt w:val="decimal"/>
      <w:lvlText w:val="%1."/>
      <w:lvlJc w:val="left"/>
      <w:pPr>
        <w:ind w:left="720" w:hanging="360"/>
      </w:pPr>
      <w:rPr>
        <w:rFonts w:ascii="Georgia" w:eastAsia="Georgia" w:hAnsi="Georgia" w:cs="Georgia"/>
        <w:sz w:val="22"/>
        <w:szCs w:val="22"/>
        <w:u w:val="none"/>
      </w:rPr>
    </w:lvl>
    <w:lvl w:ilvl="1">
      <w:start w:val="1"/>
      <w:numFmt w:val="bullet"/>
      <w:lvlText w:val="●"/>
      <w:lvlJc w:val="left"/>
      <w:pPr>
        <w:ind w:left="1440" w:hanging="360"/>
      </w:pPr>
      <w:rPr>
        <w:rFonts w:ascii="Georgia" w:eastAsia="Georgia" w:hAnsi="Georgia" w:cs="Georgia"/>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2" w15:restartNumberingAfterBreak="0">
    <w:nsid w:val="5A0C1963"/>
    <w:multiLevelType w:val="hybridMultilevel"/>
    <w:tmpl w:val="FFFFFFFF"/>
    <w:lvl w:ilvl="0" w:tplc="29BA46F4">
      <w:start w:val="1"/>
      <w:numFmt w:val="bullet"/>
      <w:lvlText w:val=""/>
      <w:lvlJc w:val="left"/>
      <w:pPr>
        <w:ind w:left="720" w:hanging="360"/>
      </w:pPr>
      <w:rPr>
        <w:rFonts w:ascii="Symbol" w:hAnsi="Symbol" w:hint="default"/>
      </w:rPr>
    </w:lvl>
    <w:lvl w:ilvl="1" w:tplc="80E8BFE6">
      <w:start w:val="1"/>
      <w:numFmt w:val="bullet"/>
      <w:lvlText w:val="o"/>
      <w:lvlJc w:val="left"/>
      <w:pPr>
        <w:ind w:left="1440" w:hanging="360"/>
      </w:pPr>
      <w:rPr>
        <w:rFonts w:ascii="Courier New" w:hAnsi="Courier New" w:hint="default"/>
      </w:rPr>
    </w:lvl>
    <w:lvl w:ilvl="2" w:tplc="62CA7424">
      <w:start w:val="1"/>
      <w:numFmt w:val="bullet"/>
      <w:lvlText w:val=""/>
      <w:lvlJc w:val="left"/>
      <w:pPr>
        <w:ind w:left="2160" w:hanging="360"/>
      </w:pPr>
      <w:rPr>
        <w:rFonts w:ascii="Wingdings" w:hAnsi="Wingdings" w:hint="default"/>
      </w:rPr>
    </w:lvl>
    <w:lvl w:ilvl="3" w:tplc="ECCCFB4C">
      <w:start w:val="1"/>
      <w:numFmt w:val="bullet"/>
      <w:lvlText w:val=""/>
      <w:lvlJc w:val="left"/>
      <w:pPr>
        <w:ind w:left="2880" w:hanging="360"/>
      </w:pPr>
      <w:rPr>
        <w:rFonts w:ascii="Symbol" w:hAnsi="Symbol" w:hint="default"/>
      </w:rPr>
    </w:lvl>
    <w:lvl w:ilvl="4" w:tplc="1CE49FEA">
      <w:start w:val="1"/>
      <w:numFmt w:val="bullet"/>
      <w:lvlText w:val="o"/>
      <w:lvlJc w:val="left"/>
      <w:pPr>
        <w:ind w:left="3600" w:hanging="360"/>
      </w:pPr>
      <w:rPr>
        <w:rFonts w:ascii="Courier New" w:hAnsi="Courier New" w:hint="default"/>
      </w:rPr>
    </w:lvl>
    <w:lvl w:ilvl="5" w:tplc="83D05536">
      <w:start w:val="1"/>
      <w:numFmt w:val="bullet"/>
      <w:lvlText w:val=""/>
      <w:lvlJc w:val="left"/>
      <w:pPr>
        <w:ind w:left="4320" w:hanging="360"/>
      </w:pPr>
      <w:rPr>
        <w:rFonts w:ascii="Wingdings" w:hAnsi="Wingdings" w:hint="default"/>
      </w:rPr>
    </w:lvl>
    <w:lvl w:ilvl="6" w:tplc="832CA42E">
      <w:start w:val="1"/>
      <w:numFmt w:val="bullet"/>
      <w:lvlText w:val=""/>
      <w:lvlJc w:val="left"/>
      <w:pPr>
        <w:ind w:left="5040" w:hanging="360"/>
      </w:pPr>
      <w:rPr>
        <w:rFonts w:ascii="Symbol" w:hAnsi="Symbol" w:hint="default"/>
      </w:rPr>
    </w:lvl>
    <w:lvl w:ilvl="7" w:tplc="0010CD88">
      <w:start w:val="1"/>
      <w:numFmt w:val="bullet"/>
      <w:lvlText w:val="o"/>
      <w:lvlJc w:val="left"/>
      <w:pPr>
        <w:ind w:left="5760" w:hanging="360"/>
      </w:pPr>
      <w:rPr>
        <w:rFonts w:ascii="Courier New" w:hAnsi="Courier New" w:hint="default"/>
      </w:rPr>
    </w:lvl>
    <w:lvl w:ilvl="8" w:tplc="9850DF1E">
      <w:start w:val="1"/>
      <w:numFmt w:val="bullet"/>
      <w:lvlText w:val=""/>
      <w:lvlJc w:val="left"/>
      <w:pPr>
        <w:ind w:left="6480" w:hanging="360"/>
      </w:pPr>
      <w:rPr>
        <w:rFonts w:ascii="Wingdings" w:hAnsi="Wingdings" w:hint="default"/>
      </w:rPr>
    </w:lvl>
  </w:abstractNum>
  <w:abstractNum w:abstractNumId="73" w15:restartNumberingAfterBreak="0">
    <w:nsid w:val="5C40594F"/>
    <w:multiLevelType w:val="hybridMultilevel"/>
    <w:tmpl w:val="F9E8E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5CAA7A6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D8D3471"/>
    <w:multiLevelType w:val="multilevel"/>
    <w:tmpl w:val="28D0F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5DB4197D"/>
    <w:multiLevelType w:val="hybridMultilevel"/>
    <w:tmpl w:val="F5AEB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E0D697F"/>
    <w:multiLevelType w:val="multilevel"/>
    <w:tmpl w:val="E45A15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5E702F39"/>
    <w:multiLevelType w:val="hybridMultilevel"/>
    <w:tmpl w:val="CD667098"/>
    <w:lvl w:ilvl="0" w:tplc="F37C5C3A">
      <w:start w:val="1"/>
      <w:numFmt w:val="upperRoman"/>
      <w:pStyle w:val="Heading1"/>
      <w:lvlText w:val="%1."/>
      <w:lvlJc w:val="right"/>
      <w:pPr>
        <w:ind w:left="1440" w:hanging="720"/>
      </w:pPr>
      <w:rPr>
        <w:rFonts w:hint="default"/>
        <w:sz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9" w15:restartNumberingAfterBreak="0">
    <w:nsid w:val="64CB0C5B"/>
    <w:multiLevelType w:val="multilevel"/>
    <w:tmpl w:val="7916D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6569A7A1"/>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5857BD7"/>
    <w:multiLevelType w:val="multilevel"/>
    <w:tmpl w:val="95E61F9C"/>
    <w:lvl w:ilvl="0">
      <w:start w:val="1"/>
      <w:numFmt w:val="decimal"/>
      <w:lvlText w:val="%1."/>
      <w:lvlJc w:val="left"/>
      <w:pPr>
        <w:ind w:left="720" w:hanging="360"/>
      </w:pPr>
      <w:rPr>
        <w:rFonts w:ascii="Georgia" w:eastAsia="Georgia" w:hAnsi="Georgia" w:cs="Georgia"/>
        <w:sz w:val="22"/>
        <w:szCs w:val="22"/>
        <w:u w:val="none"/>
      </w:rPr>
    </w:lvl>
    <w:lvl w:ilvl="1">
      <w:start w:val="1"/>
      <w:numFmt w:val="bullet"/>
      <w:lvlText w:val="●"/>
      <w:lvlJc w:val="left"/>
      <w:pPr>
        <w:ind w:left="1440" w:hanging="360"/>
      </w:pPr>
      <w:rPr>
        <w:rFonts w:ascii="Georgia" w:eastAsia="Georgia" w:hAnsi="Georgia" w:cs="Georgia"/>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2" w15:restartNumberingAfterBreak="0">
    <w:nsid w:val="6598530A"/>
    <w:multiLevelType w:val="multilevel"/>
    <w:tmpl w:val="BB7AD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662205E1"/>
    <w:multiLevelType w:val="hybridMultilevel"/>
    <w:tmpl w:val="F326A242"/>
    <w:lvl w:ilvl="0" w:tplc="10090013">
      <w:start w:val="1"/>
      <w:numFmt w:val="upperRoman"/>
      <w:lvlText w:val="%1."/>
      <w:lvlJc w:val="right"/>
      <w:pPr>
        <w:ind w:left="7560" w:hanging="720"/>
      </w:pPr>
      <w:rPr>
        <w:rFonts w:hint="default"/>
        <w:sz w:val="24"/>
      </w:rPr>
    </w:lvl>
    <w:lvl w:ilvl="1" w:tplc="FFFFFFFF" w:tentative="1">
      <w:start w:val="1"/>
      <w:numFmt w:val="lowerLetter"/>
      <w:lvlText w:val="%2."/>
      <w:lvlJc w:val="left"/>
      <w:pPr>
        <w:ind w:left="7920" w:hanging="360"/>
      </w:pPr>
    </w:lvl>
    <w:lvl w:ilvl="2" w:tplc="FFFFFFFF" w:tentative="1">
      <w:start w:val="1"/>
      <w:numFmt w:val="lowerRoman"/>
      <w:lvlText w:val="%3."/>
      <w:lvlJc w:val="right"/>
      <w:pPr>
        <w:ind w:left="8640" w:hanging="180"/>
      </w:pPr>
    </w:lvl>
    <w:lvl w:ilvl="3" w:tplc="FFFFFFFF" w:tentative="1">
      <w:start w:val="1"/>
      <w:numFmt w:val="decimal"/>
      <w:lvlText w:val="%4."/>
      <w:lvlJc w:val="left"/>
      <w:pPr>
        <w:ind w:left="9360" w:hanging="360"/>
      </w:pPr>
    </w:lvl>
    <w:lvl w:ilvl="4" w:tplc="FFFFFFFF" w:tentative="1">
      <w:start w:val="1"/>
      <w:numFmt w:val="lowerLetter"/>
      <w:lvlText w:val="%5."/>
      <w:lvlJc w:val="left"/>
      <w:pPr>
        <w:ind w:left="10080" w:hanging="360"/>
      </w:pPr>
    </w:lvl>
    <w:lvl w:ilvl="5" w:tplc="FFFFFFFF" w:tentative="1">
      <w:start w:val="1"/>
      <w:numFmt w:val="lowerRoman"/>
      <w:lvlText w:val="%6."/>
      <w:lvlJc w:val="right"/>
      <w:pPr>
        <w:ind w:left="10800" w:hanging="180"/>
      </w:pPr>
    </w:lvl>
    <w:lvl w:ilvl="6" w:tplc="FFFFFFFF" w:tentative="1">
      <w:start w:val="1"/>
      <w:numFmt w:val="decimal"/>
      <w:lvlText w:val="%7."/>
      <w:lvlJc w:val="left"/>
      <w:pPr>
        <w:ind w:left="11520" w:hanging="360"/>
      </w:pPr>
    </w:lvl>
    <w:lvl w:ilvl="7" w:tplc="FFFFFFFF" w:tentative="1">
      <w:start w:val="1"/>
      <w:numFmt w:val="lowerLetter"/>
      <w:lvlText w:val="%8."/>
      <w:lvlJc w:val="left"/>
      <w:pPr>
        <w:ind w:left="12240" w:hanging="360"/>
      </w:pPr>
    </w:lvl>
    <w:lvl w:ilvl="8" w:tplc="FFFFFFFF" w:tentative="1">
      <w:start w:val="1"/>
      <w:numFmt w:val="lowerRoman"/>
      <w:lvlText w:val="%9."/>
      <w:lvlJc w:val="right"/>
      <w:pPr>
        <w:ind w:left="12960" w:hanging="180"/>
      </w:pPr>
    </w:lvl>
  </w:abstractNum>
  <w:abstractNum w:abstractNumId="84" w15:restartNumberingAfterBreak="0">
    <w:nsid w:val="67352B67"/>
    <w:multiLevelType w:val="multilevel"/>
    <w:tmpl w:val="B9209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673D4EFE"/>
    <w:multiLevelType w:val="multilevel"/>
    <w:tmpl w:val="AA96C2BA"/>
    <w:lvl w:ilvl="0">
      <w:start w:val="1"/>
      <w:numFmt w:val="bullet"/>
      <w:lvlText w:val=""/>
      <w:lvlJc w:val="left"/>
      <w:pPr>
        <w:ind w:left="720" w:hanging="360"/>
      </w:pPr>
      <w:rPr>
        <w:rFonts w:ascii="Symbol" w:hAnsi="Symbol" w:hint="default"/>
        <w:b w:val="0"/>
        <w:sz w:val="24"/>
        <w:szCs w:val="24"/>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68862370"/>
    <w:multiLevelType w:val="hybridMultilevel"/>
    <w:tmpl w:val="EE0A8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A5758CA"/>
    <w:multiLevelType w:val="hybridMultilevel"/>
    <w:tmpl w:val="2D962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15:restartNumberingAfterBreak="0">
    <w:nsid w:val="6F74D47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0164D5E"/>
    <w:multiLevelType w:val="multilevel"/>
    <w:tmpl w:val="A13AD4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15:restartNumberingAfterBreak="0">
    <w:nsid w:val="704E2E02"/>
    <w:multiLevelType w:val="multilevel"/>
    <w:tmpl w:val="8D267F3C"/>
    <w:lvl w:ilvl="0">
      <w:start w:val="1"/>
      <w:numFmt w:val="decimal"/>
      <w:lvlText w:val="%1."/>
      <w:lvlJc w:val="left"/>
      <w:pPr>
        <w:ind w:left="720" w:hanging="360"/>
      </w:pPr>
      <w:rPr>
        <w:rFonts w:ascii="Georgia" w:eastAsia="Georgia" w:hAnsi="Georgia" w:cs="Georgia"/>
        <w:sz w:val="22"/>
        <w:szCs w:val="22"/>
        <w:u w:val="none"/>
      </w:rPr>
    </w:lvl>
    <w:lvl w:ilvl="1">
      <w:start w:val="1"/>
      <w:numFmt w:val="bullet"/>
      <w:lvlText w:val="●"/>
      <w:lvlJc w:val="left"/>
      <w:pPr>
        <w:ind w:left="1440" w:hanging="360"/>
      </w:pPr>
      <w:rPr>
        <w:rFonts w:ascii="Georgia" w:eastAsia="Georgia" w:hAnsi="Georgia" w:cs="Georgia"/>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1" w15:restartNumberingAfterBreak="0">
    <w:nsid w:val="71E666DC"/>
    <w:multiLevelType w:val="multilevel"/>
    <w:tmpl w:val="9FCC0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71ED6E34"/>
    <w:multiLevelType w:val="multilevel"/>
    <w:tmpl w:val="339C6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71F63484"/>
    <w:multiLevelType w:val="multilevel"/>
    <w:tmpl w:val="AEC64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74762A60"/>
    <w:multiLevelType w:val="multilevel"/>
    <w:tmpl w:val="5E2E9076"/>
    <w:lvl w:ilvl="0">
      <w:start w:val="1"/>
      <w:numFmt w:val="bullet"/>
      <w:lvlText w:val=""/>
      <w:lvlJc w:val="left"/>
      <w:pPr>
        <w:ind w:left="720" w:hanging="360"/>
      </w:pPr>
      <w:rPr>
        <w:rFonts w:ascii="Symbol" w:hAnsi="Symbol" w:hint="default"/>
        <w:b w:val="0"/>
        <w:sz w:val="24"/>
        <w:szCs w:val="24"/>
        <w:u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75D41B5E"/>
    <w:multiLevelType w:val="hybridMultilevel"/>
    <w:tmpl w:val="1DFA89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6" w15:restartNumberingAfterBreak="0">
    <w:nsid w:val="782A3271"/>
    <w:multiLevelType w:val="multilevel"/>
    <w:tmpl w:val="A636D22E"/>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15:restartNumberingAfterBreak="0">
    <w:nsid w:val="78C864E8"/>
    <w:multiLevelType w:val="multilevel"/>
    <w:tmpl w:val="DF22A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796F604A"/>
    <w:multiLevelType w:val="multilevel"/>
    <w:tmpl w:val="897005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7A7231B5"/>
    <w:multiLevelType w:val="multilevel"/>
    <w:tmpl w:val="740EA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7C8B2678"/>
    <w:multiLevelType w:val="multilevel"/>
    <w:tmpl w:val="1C1CA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1" w15:restartNumberingAfterBreak="0">
    <w:nsid w:val="7EB11BD1"/>
    <w:multiLevelType w:val="multilevel"/>
    <w:tmpl w:val="CD8E7A90"/>
    <w:lvl w:ilvl="0">
      <w:start w:val="1"/>
      <w:numFmt w:val="decimal"/>
      <w:lvlText w:val="%1."/>
      <w:lvlJc w:val="left"/>
      <w:pPr>
        <w:ind w:left="720" w:hanging="360"/>
      </w:pPr>
      <w:rPr>
        <w:rFonts w:ascii="Georgia" w:eastAsia="Georgia" w:hAnsi="Georgia" w:cs="Georgia"/>
        <w:sz w:val="22"/>
        <w:szCs w:val="22"/>
        <w:u w:val="none"/>
      </w:rPr>
    </w:lvl>
    <w:lvl w:ilvl="1">
      <w:start w:val="1"/>
      <w:numFmt w:val="bullet"/>
      <w:lvlText w:val="●"/>
      <w:lvlJc w:val="left"/>
      <w:pPr>
        <w:ind w:left="1440" w:hanging="360"/>
      </w:pPr>
      <w:rPr>
        <w:rFonts w:ascii="Georgia" w:eastAsia="Georgia" w:hAnsi="Georgia" w:cs="Georgia"/>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2" w15:restartNumberingAfterBreak="0">
    <w:nsid w:val="7F117CE9"/>
    <w:multiLevelType w:val="multilevel"/>
    <w:tmpl w:val="96360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7F3B47D0"/>
    <w:multiLevelType w:val="multilevel"/>
    <w:tmpl w:val="71A8BCD4"/>
    <w:lvl w:ilvl="0">
      <w:start w:val="1"/>
      <w:numFmt w:val="decimal"/>
      <w:lvlText w:val="%1."/>
      <w:lvlJc w:val="left"/>
      <w:pPr>
        <w:ind w:left="720" w:hanging="360"/>
      </w:pPr>
      <w:rPr>
        <w:rFonts w:ascii="Times New Roman" w:eastAsia="Times New Roman" w:hAnsi="Times New Roman" w:cs="Times New Roman"/>
        <w:b/>
        <w:sz w:val="24"/>
        <w:szCs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15:restartNumberingAfterBreak="0">
    <w:nsid w:val="7FC20AE1"/>
    <w:multiLevelType w:val="multilevel"/>
    <w:tmpl w:val="264A50FE"/>
    <w:lvl w:ilvl="0">
      <w:start w:val="8"/>
      <w:numFmt w:val="decimal"/>
      <w:lvlText w:val="%1."/>
      <w:lvlJc w:val="left"/>
      <w:pPr>
        <w:ind w:left="720" w:hanging="360"/>
      </w:pPr>
      <w:rPr>
        <w:rFonts w:ascii="Times New Roman" w:eastAsia="Times New Roman" w:hAnsi="Times New Roman" w:cs="Times New Roman"/>
        <w:b/>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41941932">
    <w:abstractNumId w:val="71"/>
  </w:num>
  <w:num w:numId="2" w16cid:durableId="967511419">
    <w:abstractNumId w:val="54"/>
  </w:num>
  <w:num w:numId="3" w16cid:durableId="1923905538">
    <w:abstractNumId w:val="68"/>
  </w:num>
  <w:num w:numId="4" w16cid:durableId="1853761442">
    <w:abstractNumId w:val="101"/>
  </w:num>
  <w:num w:numId="5" w16cid:durableId="8332852">
    <w:abstractNumId w:val="89"/>
  </w:num>
  <w:num w:numId="6" w16cid:durableId="464205585">
    <w:abstractNumId w:val="19"/>
  </w:num>
  <w:num w:numId="7" w16cid:durableId="1131021808">
    <w:abstractNumId w:val="27"/>
  </w:num>
  <w:num w:numId="8" w16cid:durableId="85730796">
    <w:abstractNumId w:val="10"/>
  </w:num>
  <w:num w:numId="9" w16cid:durableId="577056600">
    <w:abstractNumId w:val="40"/>
  </w:num>
  <w:num w:numId="10" w16cid:durableId="650601763">
    <w:abstractNumId w:val="48"/>
  </w:num>
  <w:num w:numId="11" w16cid:durableId="832454084">
    <w:abstractNumId w:val="93"/>
  </w:num>
  <w:num w:numId="12" w16cid:durableId="1295023977">
    <w:abstractNumId w:val="32"/>
  </w:num>
  <w:num w:numId="13" w16cid:durableId="219951234">
    <w:abstractNumId w:val="61"/>
  </w:num>
  <w:num w:numId="14" w16cid:durableId="659118871">
    <w:abstractNumId w:val="6"/>
  </w:num>
  <w:num w:numId="15" w16cid:durableId="944381909">
    <w:abstractNumId w:val="24"/>
  </w:num>
  <w:num w:numId="16" w16cid:durableId="1229413830">
    <w:abstractNumId w:val="46"/>
  </w:num>
  <w:num w:numId="17" w16cid:durableId="842626517">
    <w:abstractNumId w:val="15"/>
  </w:num>
  <w:num w:numId="18" w16cid:durableId="140124902">
    <w:abstractNumId w:val="77"/>
  </w:num>
  <w:num w:numId="19" w16cid:durableId="1883053938">
    <w:abstractNumId w:val="104"/>
  </w:num>
  <w:num w:numId="20" w16cid:durableId="1939875076">
    <w:abstractNumId w:val="22"/>
  </w:num>
  <w:num w:numId="21" w16cid:durableId="672492029">
    <w:abstractNumId w:val="52"/>
  </w:num>
  <w:num w:numId="22" w16cid:durableId="1081174817">
    <w:abstractNumId w:val="98"/>
  </w:num>
  <w:num w:numId="23" w16cid:durableId="1295789147">
    <w:abstractNumId w:val="96"/>
  </w:num>
  <w:num w:numId="24" w16cid:durableId="58095556">
    <w:abstractNumId w:val="34"/>
  </w:num>
  <w:num w:numId="25" w16cid:durableId="1195997762">
    <w:abstractNumId w:val="28"/>
  </w:num>
  <w:num w:numId="26" w16cid:durableId="1953706944">
    <w:abstractNumId w:val="21"/>
  </w:num>
  <w:num w:numId="27" w16cid:durableId="877739928">
    <w:abstractNumId w:val="7"/>
  </w:num>
  <w:num w:numId="28" w16cid:durableId="978725910">
    <w:abstractNumId w:val="53"/>
  </w:num>
  <w:num w:numId="29" w16cid:durableId="30343933">
    <w:abstractNumId w:val="55"/>
  </w:num>
  <w:num w:numId="30" w16cid:durableId="1804426462">
    <w:abstractNumId w:val="38"/>
  </w:num>
  <w:num w:numId="31" w16cid:durableId="2022662265">
    <w:abstractNumId w:val="9"/>
  </w:num>
  <w:num w:numId="32" w16cid:durableId="510948930">
    <w:abstractNumId w:val="92"/>
  </w:num>
  <w:num w:numId="33" w16cid:durableId="247739015">
    <w:abstractNumId w:val="102"/>
  </w:num>
  <w:num w:numId="34" w16cid:durableId="1960793932">
    <w:abstractNumId w:val="59"/>
  </w:num>
  <w:num w:numId="35" w16cid:durableId="815728835">
    <w:abstractNumId w:val="12"/>
  </w:num>
  <w:num w:numId="36" w16cid:durableId="872110975">
    <w:abstractNumId w:val="13"/>
  </w:num>
  <w:num w:numId="37" w16cid:durableId="578908090">
    <w:abstractNumId w:val="82"/>
  </w:num>
  <w:num w:numId="38" w16cid:durableId="973099853">
    <w:abstractNumId w:val="81"/>
  </w:num>
  <w:num w:numId="39" w16cid:durableId="1963340458">
    <w:abstractNumId w:val="58"/>
  </w:num>
  <w:num w:numId="40" w16cid:durableId="1477600183">
    <w:abstractNumId w:val="97"/>
  </w:num>
  <w:num w:numId="41" w16cid:durableId="1570579566">
    <w:abstractNumId w:val="2"/>
  </w:num>
  <w:num w:numId="42" w16cid:durableId="909802360">
    <w:abstractNumId w:val="75"/>
  </w:num>
  <w:num w:numId="43" w16cid:durableId="1807509166">
    <w:abstractNumId w:val="100"/>
  </w:num>
  <w:num w:numId="44" w16cid:durableId="386295240">
    <w:abstractNumId w:val="64"/>
  </w:num>
  <w:num w:numId="45" w16cid:durableId="1133254169">
    <w:abstractNumId w:val="51"/>
  </w:num>
  <w:num w:numId="46" w16cid:durableId="1904288626">
    <w:abstractNumId w:val="30"/>
  </w:num>
  <w:num w:numId="47" w16cid:durableId="1074594187">
    <w:abstractNumId w:val="39"/>
  </w:num>
  <w:num w:numId="48" w16cid:durableId="1026978932">
    <w:abstractNumId w:val="99"/>
  </w:num>
  <w:num w:numId="49" w16cid:durableId="1230963121">
    <w:abstractNumId w:val="84"/>
  </w:num>
  <w:num w:numId="50" w16cid:durableId="269553981">
    <w:abstractNumId w:val="43"/>
  </w:num>
  <w:num w:numId="51" w16cid:durableId="336883578">
    <w:abstractNumId w:val="5"/>
  </w:num>
  <w:num w:numId="52" w16cid:durableId="726297602">
    <w:abstractNumId w:val="45"/>
  </w:num>
  <w:num w:numId="53" w16cid:durableId="67926063">
    <w:abstractNumId w:val="103"/>
  </w:num>
  <w:num w:numId="54" w16cid:durableId="191303613">
    <w:abstractNumId w:val="91"/>
  </w:num>
  <w:num w:numId="55" w16cid:durableId="1562330476">
    <w:abstractNumId w:val="90"/>
  </w:num>
  <w:num w:numId="56" w16cid:durableId="605818299">
    <w:abstractNumId w:val="17"/>
  </w:num>
  <w:num w:numId="57" w16cid:durableId="645086216">
    <w:abstractNumId w:val="79"/>
  </w:num>
  <w:num w:numId="58" w16cid:durableId="218982342">
    <w:abstractNumId w:val="37"/>
  </w:num>
  <w:num w:numId="59" w16cid:durableId="1190604715">
    <w:abstractNumId w:val="49"/>
  </w:num>
  <w:num w:numId="60" w16cid:durableId="159082026">
    <w:abstractNumId w:val="8"/>
  </w:num>
  <w:num w:numId="61" w16cid:durableId="205145626">
    <w:abstractNumId w:val="56"/>
  </w:num>
  <w:num w:numId="62" w16cid:durableId="1085808185">
    <w:abstractNumId w:val="60"/>
  </w:num>
  <w:num w:numId="63" w16cid:durableId="1285454947">
    <w:abstractNumId w:val="33"/>
  </w:num>
  <w:num w:numId="64" w16cid:durableId="1223103087">
    <w:abstractNumId w:val="26"/>
  </w:num>
  <w:num w:numId="65" w16cid:durableId="1299145892">
    <w:abstractNumId w:val="23"/>
  </w:num>
  <w:num w:numId="66" w16cid:durableId="1019431334">
    <w:abstractNumId w:val="23"/>
  </w:num>
  <w:num w:numId="67" w16cid:durableId="1212572401">
    <w:abstractNumId w:val="83"/>
  </w:num>
  <w:num w:numId="68" w16cid:durableId="1981612094">
    <w:abstractNumId w:val="35"/>
  </w:num>
  <w:num w:numId="69" w16cid:durableId="1573275312">
    <w:abstractNumId w:val="35"/>
  </w:num>
  <w:num w:numId="70" w16cid:durableId="1419717289">
    <w:abstractNumId w:val="35"/>
  </w:num>
  <w:num w:numId="71" w16cid:durableId="2100521391">
    <w:abstractNumId w:val="35"/>
  </w:num>
  <w:num w:numId="72" w16cid:durableId="1511261571">
    <w:abstractNumId w:val="35"/>
  </w:num>
  <w:num w:numId="73" w16cid:durableId="2124416550">
    <w:abstractNumId w:val="35"/>
  </w:num>
  <w:num w:numId="74" w16cid:durableId="1244876474">
    <w:abstractNumId w:val="78"/>
  </w:num>
  <w:num w:numId="75" w16cid:durableId="156003464">
    <w:abstractNumId w:val="73"/>
  </w:num>
  <w:num w:numId="76" w16cid:durableId="515463793">
    <w:abstractNumId w:val="87"/>
  </w:num>
  <w:num w:numId="77" w16cid:durableId="1689525094">
    <w:abstractNumId w:val="20"/>
  </w:num>
  <w:num w:numId="78" w16cid:durableId="508913556">
    <w:abstractNumId w:val="85"/>
  </w:num>
  <w:num w:numId="79" w16cid:durableId="416291579">
    <w:abstractNumId w:val="50"/>
  </w:num>
  <w:num w:numId="80" w16cid:durableId="1878733324">
    <w:abstractNumId w:val="4"/>
  </w:num>
  <w:num w:numId="81" w16cid:durableId="366419452">
    <w:abstractNumId w:val="94"/>
  </w:num>
  <w:num w:numId="82" w16cid:durableId="749160934">
    <w:abstractNumId w:val="11"/>
  </w:num>
  <w:num w:numId="83" w16cid:durableId="1061291608">
    <w:abstractNumId w:val="86"/>
  </w:num>
  <w:num w:numId="84" w16cid:durableId="301469780">
    <w:abstractNumId w:val="62"/>
  </w:num>
  <w:num w:numId="85" w16cid:durableId="233978640">
    <w:abstractNumId w:val="3"/>
  </w:num>
  <w:num w:numId="86" w16cid:durableId="440077151">
    <w:abstractNumId w:val="14"/>
  </w:num>
  <w:num w:numId="87" w16cid:durableId="737241436">
    <w:abstractNumId w:val="41"/>
  </w:num>
  <w:num w:numId="88" w16cid:durableId="767623421">
    <w:abstractNumId w:val="66"/>
  </w:num>
  <w:num w:numId="89" w16cid:durableId="705250790">
    <w:abstractNumId w:val="80"/>
  </w:num>
  <w:num w:numId="90" w16cid:durableId="52777690">
    <w:abstractNumId w:val="88"/>
  </w:num>
  <w:num w:numId="91" w16cid:durableId="1047686351">
    <w:abstractNumId w:val="29"/>
  </w:num>
  <w:num w:numId="92" w16cid:durableId="1784810182">
    <w:abstractNumId w:val="1"/>
  </w:num>
  <w:num w:numId="93" w16cid:durableId="1850945770">
    <w:abstractNumId w:val="36"/>
  </w:num>
  <w:num w:numId="94" w16cid:durableId="988558027">
    <w:abstractNumId w:val="65"/>
  </w:num>
  <w:num w:numId="95" w16cid:durableId="1284462740">
    <w:abstractNumId w:val="47"/>
  </w:num>
  <w:num w:numId="96" w16cid:durableId="1984193755">
    <w:abstractNumId w:val="95"/>
  </w:num>
  <w:num w:numId="97" w16cid:durableId="4674689">
    <w:abstractNumId w:val="70"/>
  </w:num>
  <w:num w:numId="98" w16cid:durableId="853033156">
    <w:abstractNumId w:val="42"/>
  </w:num>
  <w:num w:numId="99" w16cid:durableId="1825927141">
    <w:abstractNumId w:val="76"/>
  </w:num>
  <w:num w:numId="100" w16cid:durableId="1627275138">
    <w:abstractNumId w:val="18"/>
  </w:num>
  <w:num w:numId="101" w16cid:durableId="1773209262">
    <w:abstractNumId w:val="57"/>
  </w:num>
  <w:num w:numId="102" w16cid:durableId="2130316298">
    <w:abstractNumId w:val="67"/>
  </w:num>
  <w:num w:numId="103" w16cid:durableId="788205188">
    <w:abstractNumId w:val="69"/>
  </w:num>
  <w:num w:numId="104" w16cid:durableId="140772841">
    <w:abstractNumId w:val="16"/>
  </w:num>
  <w:num w:numId="105" w16cid:durableId="1855683876">
    <w:abstractNumId w:val="31"/>
  </w:num>
  <w:num w:numId="106" w16cid:durableId="456605943">
    <w:abstractNumId w:val="72"/>
  </w:num>
  <w:num w:numId="107" w16cid:durableId="413665430">
    <w:abstractNumId w:val="63"/>
  </w:num>
  <w:num w:numId="108" w16cid:durableId="1682510370">
    <w:abstractNumId w:val="74"/>
  </w:num>
  <w:num w:numId="109" w16cid:durableId="1464349196">
    <w:abstractNumId w:val="44"/>
  </w:num>
  <w:num w:numId="110" w16cid:durableId="955061512">
    <w:abstractNumId w:val="0"/>
  </w:num>
  <w:num w:numId="111" w16cid:durableId="5373552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8CA"/>
    <w:rsid w:val="00043BB9"/>
    <w:rsid w:val="00065F11"/>
    <w:rsid w:val="000D05E1"/>
    <w:rsid w:val="00272C12"/>
    <w:rsid w:val="003B4BD1"/>
    <w:rsid w:val="003E17EA"/>
    <w:rsid w:val="003E38CA"/>
    <w:rsid w:val="003F3274"/>
    <w:rsid w:val="0047380A"/>
    <w:rsid w:val="00487D99"/>
    <w:rsid w:val="00526D67"/>
    <w:rsid w:val="0055544D"/>
    <w:rsid w:val="005D3F7D"/>
    <w:rsid w:val="006D19C6"/>
    <w:rsid w:val="007C031C"/>
    <w:rsid w:val="007C57AE"/>
    <w:rsid w:val="007C682F"/>
    <w:rsid w:val="00882D26"/>
    <w:rsid w:val="00917762"/>
    <w:rsid w:val="00A2351E"/>
    <w:rsid w:val="00AA00C5"/>
    <w:rsid w:val="00B835AB"/>
    <w:rsid w:val="00C661E5"/>
    <w:rsid w:val="00C8444D"/>
    <w:rsid w:val="00CD19A3"/>
    <w:rsid w:val="00DD1DEC"/>
    <w:rsid w:val="00E11BEF"/>
    <w:rsid w:val="00E53095"/>
    <w:rsid w:val="00E85F98"/>
    <w:rsid w:val="00F33E55"/>
    <w:rsid w:val="00F81C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ABFA"/>
  <w15:docId w15:val="{FE0A3FA7-CBB7-4F35-8C14-ED5ACA9A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uiPriority w:val="9"/>
    <w:qFormat/>
    <w:rsid w:val="00882D26"/>
    <w:pPr>
      <w:widowControl w:val="0"/>
      <w:numPr>
        <w:numId w:val="74"/>
      </w:numPr>
      <w:pBdr>
        <w:top w:val="single" w:sz="4" w:space="1" w:color="auto"/>
        <w:left w:val="single" w:sz="4" w:space="31" w:color="auto"/>
        <w:bottom w:val="single" w:sz="4" w:space="1" w:color="auto"/>
        <w:right w:val="single" w:sz="4" w:space="1" w:color="auto"/>
        <w:between w:val="nil"/>
      </w:pBdr>
      <w:spacing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ED3994"/>
    <w:pPr>
      <w:spacing w:line="240" w:lineRule="auto"/>
    </w:pPr>
  </w:style>
  <w:style w:type="character" w:styleId="CommentReference">
    <w:name w:val="annotation reference"/>
    <w:basedOn w:val="DefaultParagraphFont"/>
    <w:uiPriority w:val="99"/>
    <w:semiHidden/>
    <w:unhideWhenUsed/>
    <w:rsid w:val="00B95EC8"/>
    <w:rPr>
      <w:sz w:val="16"/>
      <w:szCs w:val="16"/>
    </w:rPr>
  </w:style>
  <w:style w:type="paragraph" w:styleId="CommentText">
    <w:name w:val="annotation text"/>
    <w:basedOn w:val="Normal"/>
    <w:link w:val="CommentTextChar"/>
    <w:uiPriority w:val="99"/>
    <w:unhideWhenUsed/>
    <w:rsid w:val="00B95EC8"/>
    <w:pPr>
      <w:spacing w:line="240" w:lineRule="auto"/>
    </w:pPr>
    <w:rPr>
      <w:sz w:val="20"/>
      <w:szCs w:val="20"/>
    </w:rPr>
  </w:style>
  <w:style w:type="character" w:customStyle="1" w:styleId="CommentTextChar">
    <w:name w:val="Comment Text Char"/>
    <w:basedOn w:val="DefaultParagraphFont"/>
    <w:link w:val="CommentText"/>
    <w:uiPriority w:val="99"/>
    <w:rsid w:val="00B95EC8"/>
    <w:rPr>
      <w:sz w:val="20"/>
      <w:szCs w:val="20"/>
    </w:rPr>
  </w:style>
  <w:style w:type="paragraph" w:styleId="CommentSubject">
    <w:name w:val="annotation subject"/>
    <w:basedOn w:val="CommentText"/>
    <w:next w:val="CommentText"/>
    <w:link w:val="CommentSubjectChar"/>
    <w:uiPriority w:val="99"/>
    <w:semiHidden/>
    <w:unhideWhenUsed/>
    <w:rsid w:val="00B95EC8"/>
    <w:rPr>
      <w:b/>
      <w:bCs/>
    </w:rPr>
  </w:style>
  <w:style w:type="character" w:customStyle="1" w:styleId="CommentSubjectChar">
    <w:name w:val="Comment Subject Char"/>
    <w:basedOn w:val="CommentTextChar"/>
    <w:link w:val="CommentSubject"/>
    <w:uiPriority w:val="99"/>
    <w:semiHidden/>
    <w:rsid w:val="00B95EC8"/>
    <w:rPr>
      <w:b/>
      <w:bCs/>
      <w:sz w:val="20"/>
      <w:szCs w:val="20"/>
    </w:rPr>
  </w:style>
  <w:style w:type="paragraph" w:styleId="ListParagraph">
    <w:name w:val="List Paragraph"/>
    <w:basedOn w:val="Normal"/>
    <w:uiPriority w:val="1"/>
    <w:qFormat/>
    <w:rsid w:val="00AE2D54"/>
    <w:pPr>
      <w:ind w:left="720"/>
      <w:contextualSpacing/>
    </w:pPr>
  </w:style>
  <w:style w:type="character" w:styleId="Hyperlink">
    <w:name w:val="Hyperlink"/>
    <w:basedOn w:val="DefaultParagraphFont"/>
    <w:uiPriority w:val="99"/>
    <w:unhideWhenUsed/>
    <w:rsid w:val="00A76587"/>
    <w:rPr>
      <w:color w:val="0000FF" w:themeColor="hyperlink"/>
      <w:u w:val="single"/>
    </w:rPr>
  </w:style>
  <w:style w:type="character" w:styleId="UnresolvedMention">
    <w:name w:val="Unresolved Mention"/>
    <w:basedOn w:val="DefaultParagraphFont"/>
    <w:uiPriority w:val="99"/>
    <w:semiHidden/>
    <w:unhideWhenUsed/>
    <w:rsid w:val="00A76587"/>
    <w:rPr>
      <w:color w:val="605E5C"/>
      <w:shd w:val="clear" w:color="auto" w:fill="E1DFDD"/>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TOCHeading">
    <w:name w:val="TOC Heading"/>
    <w:basedOn w:val="Heading1"/>
    <w:next w:val="Normal"/>
    <w:uiPriority w:val="39"/>
    <w:unhideWhenUsed/>
    <w:qFormat/>
    <w:rsid w:val="00DD1DEC"/>
    <w:pPr>
      <w:spacing w:before="24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C661E5"/>
    <w:pPr>
      <w:tabs>
        <w:tab w:val="left" w:pos="450"/>
        <w:tab w:val="right" w:leader="dot" w:pos="9019"/>
      </w:tabs>
      <w:spacing w:after="100"/>
    </w:pPr>
  </w:style>
  <w:style w:type="paragraph" w:styleId="FootnoteText">
    <w:name w:val="footnote text"/>
    <w:basedOn w:val="Normal"/>
    <w:link w:val="FootnoteTextChar"/>
    <w:uiPriority w:val="99"/>
    <w:semiHidden/>
    <w:unhideWhenUsed/>
    <w:rsid w:val="006D19C6"/>
    <w:pPr>
      <w:spacing w:line="240" w:lineRule="auto"/>
    </w:pPr>
    <w:rPr>
      <w:rFonts w:asciiTheme="minorHAnsi" w:eastAsiaTheme="minorHAnsi" w:hAnsiTheme="minorHAnsi" w:cstheme="minorBidi"/>
      <w:sz w:val="20"/>
      <w:szCs w:val="20"/>
      <w:lang w:val="en-CA" w:eastAsia="en-US"/>
    </w:rPr>
  </w:style>
  <w:style w:type="character" w:customStyle="1" w:styleId="FootnoteTextChar">
    <w:name w:val="Footnote Text Char"/>
    <w:basedOn w:val="DefaultParagraphFont"/>
    <w:link w:val="FootnoteText"/>
    <w:uiPriority w:val="99"/>
    <w:semiHidden/>
    <w:rsid w:val="006D19C6"/>
    <w:rPr>
      <w:rFonts w:asciiTheme="minorHAnsi" w:eastAsiaTheme="minorHAnsi" w:hAnsiTheme="minorHAnsi" w:cstheme="minorBidi"/>
      <w:sz w:val="20"/>
      <w:szCs w:val="20"/>
      <w:lang w:val="en-CA" w:eastAsia="en-US"/>
    </w:rPr>
  </w:style>
  <w:style w:type="character" w:styleId="FootnoteReference">
    <w:name w:val="footnote reference"/>
    <w:basedOn w:val="DefaultParagraphFont"/>
    <w:uiPriority w:val="99"/>
    <w:semiHidden/>
    <w:unhideWhenUsed/>
    <w:rsid w:val="006D19C6"/>
    <w:rPr>
      <w:vertAlign w:val="superscript"/>
    </w:rPr>
  </w:style>
  <w:style w:type="paragraph" w:styleId="ListBullet">
    <w:name w:val="List Bullet"/>
    <w:basedOn w:val="Normal"/>
    <w:uiPriority w:val="99"/>
    <w:unhideWhenUsed/>
    <w:rsid w:val="00526D67"/>
    <w:pPr>
      <w:numPr>
        <w:numId w:val="110"/>
      </w:numPr>
      <w:contextualSpacing/>
    </w:pPr>
  </w:style>
  <w:style w:type="character" w:styleId="FollowedHyperlink">
    <w:name w:val="FollowedHyperlink"/>
    <w:basedOn w:val="DefaultParagraphFont"/>
    <w:uiPriority w:val="99"/>
    <w:semiHidden/>
    <w:unhideWhenUsed/>
    <w:rsid w:val="00B835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constituteproject.org/constitution/Nepal_2015.pdf" TargetMode="External"/><Relationship Id="rId3" Type="http://schemas.openxmlformats.org/officeDocument/2006/relationships/numbering" Target="numbering.xml"/><Relationship Id="rId21" Type="http://schemas.openxmlformats.org/officeDocument/2006/relationships/hyperlink" Target="http://www.sagepub.com/journalsPermissions.nav"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lawcommission.gov.np/en/wp-content/uploads/2021/01/Constitution-of-Nepal.pdf" TargetMode="External"/><Relationship Id="rId2" Type="http://schemas.openxmlformats.org/officeDocument/2006/relationships/customXml" Target="../customXml/item2.xml"/><Relationship Id="rId16" Type="http://schemas.openxmlformats.org/officeDocument/2006/relationships/hyperlink" Target="https://lawcommission.gov.np/np/wp-content/uploads/2021/01/&#2344;&#2375;&#2346;&#2366;&#2354;&#2325;&#2379;-&#2360;%E2%80%8C&#2306;&#2357;&#2367;&#2343;&#2366;&#2344;.pdf" TargetMode="External"/><Relationship Id="rId20" Type="http://schemas.openxmlformats.org/officeDocument/2006/relationships/hyperlink" Target="https://books-scholarsportal-info.myaccess.library.utoronto.ca/uri/ebooks/ebooks1/cambridgeonline/2014-03-10/1/97811395673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awcommission.gov.np/"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doi.org/10.1080/14754835.2017.1357028"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doi.org/10.1080/13691058.2021.196943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kathmandupost.com/national/2020/05/17/nepal-might-have-made-progress-when-it-comes-to-queer-rights-but-it-still-has-a-long-way-to-go" TargetMode="External"/><Relationship Id="rId3" Type="http://schemas.openxmlformats.org/officeDocument/2006/relationships/hyperlink" Target="https://www.usaid.gov/sites/default/files/documents/1861/Being_LGBT_in_Asia_Nepal_Country_Report.pdf" TargetMode="External"/><Relationship Id="rId7" Type="http://schemas.openxmlformats.org/officeDocument/2006/relationships/hyperlink" Target="https://asianews.network/violence-against-lgbtqi-people-continues-in-nepal/" TargetMode="External"/><Relationship Id="rId2" Type="http://schemas.openxmlformats.org/officeDocument/2006/relationships/hyperlink" Target="https://s3.amazonaws.com/astraea.production/app/asset/uploads/2022/07/Astraea_Landscape_2022_Nepal_FINAL.pdf" TargetMode="External"/><Relationship Id="rId1" Type="http://schemas.openxmlformats.org/officeDocument/2006/relationships/hyperlink" Target="https://www.canlii.org/en/ca/irb/doc/2015/2015canlii91153/2015canlii91153.pdf" TargetMode="External"/><Relationship Id="rId6" Type="http://schemas.openxmlformats.org/officeDocument/2006/relationships/hyperlink" Target="https://www.vogue.com/article/nepal-pride-parade-2022-photo-story" TargetMode="External"/><Relationship Id="rId5" Type="http://schemas.openxmlformats.org/officeDocument/2006/relationships/hyperlink" Target="https://www.voanews.com/a/nepal-stalls-on-lgbt-rights-despite-early-strides/4681133.html" TargetMode="External"/><Relationship Id="rId4" Type="http://schemas.openxmlformats.org/officeDocument/2006/relationships/hyperlink" Target="https://williamsinstitute.law.ucla.edu/wp-content/uploads/Nepal-SGM-Mar-2014.pdf" TargetMode="External"/><Relationship Id="rId9" Type="http://schemas.openxmlformats.org/officeDocument/2006/relationships/hyperlink" Target="https://kathmandupost.com/national/2019/03/11/death-of-a-transgender-woman-raises-alarm-among-kathmandus-trans-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UZEqN1wfXGld0mrGw59AxCC5lg==">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02A0518-D662-4E78-AE2B-FFCB80AB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20</Pages>
  <Words>6081</Words>
  <Characters>34664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Gursheen Cheema</cp:lastModifiedBy>
  <cp:revision>20</cp:revision>
  <dcterms:created xsi:type="dcterms:W3CDTF">2023-01-25T21:31:00Z</dcterms:created>
  <dcterms:modified xsi:type="dcterms:W3CDTF">2023-07-28T08:16:00Z</dcterms:modified>
</cp:coreProperties>
</file>